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38" w:rsidRDefault="00007238" w:rsidP="00007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07238" w:rsidRDefault="00007238" w:rsidP="00007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БОЧКАРЕВСКОГО  СЕЛЬСОВЕТА</w:t>
      </w:r>
    </w:p>
    <w:p w:rsidR="00007238" w:rsidRDefault="00007238" w:rsidP="00007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</w:t>
      </w:r>
    </w:p>
    <w:p w:rsidR="00007238" w:rsidRDefault="00007238" w:rsidP="00007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четвертого созыва)</w:t>
      </w:r>
    </w:p>
    <w:p w:rsidR="00007238" w:rsidRDefault="00007238" w:rsidP="000072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07238" w:rsidRDefault="00007238" w:rsidP="00007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седьмой  сессии</w:t>
      </w:r>
    </w:p>
    <w:p w:rsidR="00007238" w:rsidRDefault="00007238" w:rsidP="000072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238" w:rsidRDefault="00007238" w:rsidP="0000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A30B9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.04.2012г.                                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Бочкарево</w:t>
      </w:r>
    </w:p>
    <w:p w:rsidR="00007238" w:rsidRDefault="00007238" w:rsidP="0000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бюджета Бочкаревского сельсовета</w:t>
      </w:r>
    </w:p>
    <w:p w:rsidR="00007238" w:rsidRDefault="00007238" w:rsidP="0000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Черепановского района за 2012 год»</w:t>
      </w:r>
    </w:p>
    <w:p w:rsidR="00007238" w:rsidRDefault="006A30B9" w:rsidP="0000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экспертного заключения</w:t>
      </w:r>
      <w:proofErr w:type="gramStart"/>
      <w:r w:rsidR="006F53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 –</w:t>
      </w:r>
      <w:r w:rsidR="006F5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счетной палаты Черепановского района Новосибирской области  по результатам</w:t>
      </w:r>
      <w:r w:rsidR="006F5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внешней проверки годового</w:t>
      </w:r>
      <w:r w:rsidR="006F5351">
        <w:rPr>
          <w:rFonts w:ascii="Times New Roman" w:hAnsi="Times New Roman" w:cs="Times New Roman"/>
          <w:sz w:val="28"/>
          <w:szCs w:val="28"/>
        </w:rPr>
        <w:t xml:space="preserve"> отчета об исполнении бюджета Бочкаревского сельсовета Черепановского района Новосибирской области за 2012 год  №16 от 27.03.2013г</w:t>
      </w:r>
      <w:r w:rsidR="00007238">
        <w:rPr>
          <w:rFonts w:ascii="Times New Roman" w:hAnsi="Times New Roman" w:cs="Times New Roman"/>
          <w:sz w:val="28"/>
          <w:szCs w:val="28"/>
        </w:rPr>
        <w:t xml:space="preserve">, </w:t>
      </w:r>
      <w:r w:rsidR="006F5351">
        <w:rPr>
          <w:rFonts w:ascii="Times New Roman" w:hAnsi="Times New Roman" w:cs="Times New Roman"/>
          <w:sz w:val="28"/>
          <w:szCs w:val="28"/>
        </w:rPr>
        <w:t xml:space="preserve"> </w:t>
      </w:r>
      <w:r w:rsidR="00007238">
        <w:rPr>
          <w:rFonts w:ascii="Times New Roman" w:hAnsi="Times New Roman" w:cs="Times New Roman"/>
          <w:sz w:val="28"/>
          <w:szCs w:val="28"/>
        </w:rPr>
        <w:t>Совет депутатов Бочкаревского сельсовета Черепановского района,</w:t>
      </w:r>
    </w:p>
    <w:p w:rsidR="00007238" w:rsidRDefault="00007238" w:rsidP="0000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07238" w:rsidRDefault="00007238" w:rsidP="0000723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доходы  бюджета Бочкаревского сельсовета Черепановского района за 201</w:t>
      </w:r>
      <w:r w:rsidR="00465C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 учетом изменений в сумме  </w:t>
      </w:r>
      <w:r w:rsidR="00465C42">
        <w:rPr>
          <w:rFonts w:ascii="Times New Roman" w:hAnsi="Times New Roman" w:cs="Times New Roman"/>
          <w:sz w:val="28"/>
          <w:szCs w:val="28"/>
        </w:rPr>
        <w:t>14465180,00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07238" w:rsidRDefault="00007238" w:rsidP="0000723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расходы  бюджета Бочкаревского сельсовета Черепановского района за 201</w:t>
      </w:r>
      <w:r w:rsidR="00465C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 учетом изменений в сумме  </w:t>
      </w:r>
      <w:r w:rsidR="00465C42">
        <w:rPr>
          <w:rFonts w:ascii="Times New Roman" w:hAnsi="Times New Roman" w:cs="Times New Roman"/>
          <w:sz w:val="28"/>
          <w:szCs w:val="28"/>
        </w:rPr>
        <w:t>14239318,50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07238" w:rsidRDefault="00007238" w:rsidP="0000723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proofErr w:type="spellStart"/>
      <w:r w:rsidR="00465C42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Бочкаревского сельсовета Черепановского района </w:t>
      </w:r>
      <w:r w:rsidR="00465C42">
        <w:rPr>
          <w:rFonts w:ascii="Times New Roman" w:hAnsi="Times New Roman" w:cs="Times New Roman"/>
          <w:sz w:val="28"/>
          <w:szCs w:val="28"/>
        </w:rPr>
        <w:t xml:space="preserve">за 2012 год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65C42">
        <w:rPr>
          <w:rFonts w:ascii="Times New Roman" w:hAnsi="Times New Roman" w:cs="Times New Roman"/>
          <w:sz w:val="28"/>
          <w:szCs w:val="28"/>
        </w:rPr>
        <w:t>225861,50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6F5351" w:rsidRDefault="006F5351" w:rsidP="0000723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законную силу после опубликования.</w:t>
      </w:r>
    </w:p>
    <w:p w:rsidR="00007238" w:rsidRDefault="00007238" w:rsidP="0000723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роспись по доходам, расходам и источникам</w:t>
      </w:r>
      <w:r w:rsidR="006F5351">
        <w:rPr>
          <w:rFonts w:ascii="Times New Roman" w:hAnsi="Times New Roman" w:cs="Times New Roman"/>
          <w:sz w:val="28"/>
          <w:szCs w:val="28"/>
        </w:rPr>
        <w:t xml:space="preserve"> и ведомственная структура по расходам </w:t>
      </w:r>
      <w:r>
        <w:rPr>
          <w:rFonts w:ascii="Times New Roman" w:hAnsi="Times New Roman" w:cs="Times New Roman"/>
          <w:sz w:val="28"/>
          <w:szCs w:val="28"/>
        </w:rPr>
        <w:t xml:space="preserve"> прилагаются.</w:t>
      </w:r>
    </w:p>
    <w:p w:rsidR="006F5351" w:rsidRDefault="006F5351" w:rsidP="0000723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07238" w:rsidRDefault="007641D5" w:rsidP="0000723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7238">
        <w:rPr>
          <w:rFonts w:ascii="Times New Roman" w:hAnsi="Times New Roman" w:cs="Times New Roman"/>
          <w:sz w:val="28"/>
          <w:szCs w:val="28"/>
        </w:rPr>
        <w:t>лава Бочкаревского  сельсовета                                В.И. Калиновский</w:t>
      </w:r>
    </w:p>
    <w:p w:rsidR="00007238" w:rsidRDefault="00007238" w:rsidP="00007238">
      <w:pPr>
        <w:rPr>
          <w:rFonts w:ascii="Times New Roman" w:hAnsi="Times New Roman" w:cs="Times New Roman"/>
          <w:sz w:val="28"/>
          <w:szCs w:val="28"/>
        </w:rPr>
      </w:pPr>
    </w:p>
    <w:p w:rsidR="00007238" w:rsidRDefault="00007238" w:rsidP="00007238">
      <w:pPr>
        <w:rPr>
          <w:rFonts w:ascii="Times New Roman" w:hAnsi="Times New Roman" w:cs="Times New Roman"/>
          <w:sz w:val="28"/>
          <w:szCs w:val="28"/>
        </w:rPr>
      </w:pPr>
    </w:p>
    <w:p w:rsidR="00007238" w:rsidRDefault="00007238" w:rsidP="00007238">
      <w:pPr>
        <w:rPr>
          <w:rFonts w:ascii="Times New Roman" w:hAnsi="Times New Roman" w:cs="Times New Roman"/>
          <w:sz w:val="28"/>
          <w:szCs w:val="28"/>
        </w:rPr>
      </w:pPr>
    </w:p>
    <w:p w:rsidR="000370D3" w:rsidRDefault="000370D3"/>
    <w:sectPr w:rsidR="000370D3" w:rsidSect="0003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6BE5"/>
    <w:multiLevelType w:val="hybridMultilevel"/>
    <w:tmpl w:val="46883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238"/>
    <w:rsid w:val="00007238"/>
    <w:rsid w:val="000370D3"/>
    <w:rsid w:val="00453DEF"/>
    <w:rsid w:val="00465C42"/>
    <w:rsid w:val="0047211C"/>
    <w:rsid w:val="00631DB6"/>
    <w:rsid w:val="00697AB2"/>
    <w:rsid w:val="006A30B9"/>
    <w:rsid w:val="006F5351"/>
    <w:rsid w:val="007128F9"/>
    <w:rsid w:val="007641D5"/>
    <w:rsid w:val="00F8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38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2013-04-09T06:33:00Z</dcterms:created>
  <dcterms:modified xsi:type="dcterms:W3CDTF">2013-04-12T03:54:00Z</dcterms:modified>
</cp:coreProperties>
</file>