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DC" w:rsidRPr="00AB41DC" w:rsidRDefault="00AB41DC" w:rsidP="000C3B29">
      <w:pPr>
        <w:shd w:val="clear" w:color="auto" w:fill="FFFFFF"/>
        <w:spacing w:after="450" w:line="240" w:lineRule="auto"/>
        <w:jc w:val="center"/>
        <w:outlineLvl w:val="0"/>
        <w:rPr>
          <w:rFonts w:ascii="Arial" w:eastAsia="Times New Roman" w:hAnsi="Arial" w:cs="Arial"/>
          <w:color w:val="666666"/>
          <w:kern w:val="36"/>
          <w:sz w:val="34"/>
          <w:szCs w:val="34"/>
          <w:lang w:eastAsia="ru-RU"/>
        </w:rPr>
      </w:pPr>
      <w:r w:rsidRPr="00AB41DC">
        <w:rPr>
          <w:rFonts w:ascii="Arial" w:eastAsia="Times New Roman" w:hAnsi="Arial" w:cs="Arial"/>
          <w:color w:val="666666"/>
          <w:kern w:val="36"/>
          <w:sz w:val="34"/>
          <w:szCs w:val="34"/>
          <w:lang w:eastAsia="ru-RU"/>
        </w:rPr>
        <w:t xml:space="preserve">Перечень информационных систем, банков данных, реестров и регистров администрации </w:t>
      </w:r>
      <w:proofErr w:type="spellStart"/>
      <w:r w:rsidR="002C3443">
        <w:rPr>
          <w:rFonts w:ascii="Arial" w:eastAsia="Times New Roman" w:hAnsi="Arial" w:cs="Arial"/>
          <w:color w:val="666666"/>
          <w:kern w:val="36"/>
          <w:sz w:val="34"/>
          <w:szCs w:val="34"/>
          <w:lang w:eastAsia="ru-RU"/>
        </w:rPr>
        <w:t>Бочкарев</w:t>
      </w:r>
      <w:r w:rsidRPr="00AB41DC">
        <w:rPr>
          <w:rFonts w:ascii="Arial" w:eastAsia="Times New Roman" w:hAnsi="Arial" w:cs="Arial"/>
          <w:color w:val="666666"/>
          <w:kern w:val="36"/>
          <w:sz w:val="34"/>
          <w:szCs w:val="34"/>
          <w:lang w:eastAsia="ru-RU"/>
        </w:rPr>
        <w:t>ского</w:t>
      </w:r>
      <w:proofErr w:type="spellEnd"/>
      <w:r w:rsidRPr="00AB41DC">
        <w:rPr>
          <w:rFonts w:ascii="Arial" w:eastAsia="Times New Roman" w:hAnsi="Arial" w:cs="Arial"/>
          <w:color w:val="666666"/>
          <w:kern w:val="36"/>
          <w:sz w:val="34"/>
          <w:szCs w:val="34"/>
          <w:lang w:eastAsia="ru-RU"/>
        </w:rPr>
        <w:t xml:space="preserve"> сельсовета </w:t>
      </w:r>
      <w:proofErr w:type="spellStart"/>
      <w:r w:rsidR="002C3443">
        <w:rPr>
          <w:rFonts w:ascii="Arial" w:eastAsia="Times New Roman" w:hAnsi="Arial" w:cs="Arial"/>
          <w:color w:val="666666"/>
          <w:kern w:val="36"/>
          <w:sz w:val="34"/>
          <w:szCs w:val="34"/>
          <w:lang w:eastAsia="ru-RU"/>
        </w:rPr>
        <w:t>Черепановс</w:t>
      </w:r>
      <w:r w:rsidRPr="00AB41DC">
        <w:rPr>
          <w:rFonts w:ascii="Arial" w:eastAsia="Times New Roman" w:hAnsi="Arial" w:cs="Arial"/>
          <w:color w:val="666666"/>
          <w:kern w:val="36"/>
          <w:sz w:val="34"/>
          <w:szCs w:val="34"/>
          <w:lang w:eastAsia="ru-RU"/>
        </w:rPr>
        <w:t>кого</w:t>
      </w:r>
      <w:proofErr w:type="spellEnd"/>
      <w:r w:rsidRPr="00AB41DC">
        <w:rPr>
          <w:rFonts w:ascii="Arial" w:eastAsia="Times New Roman" w:hAnsi="Arial" w:cs="Arial"/>
          <w:color w:val="666666"/>
          <w:kern w:val="36"/>
          <w:sz w:val="34"/>
          <w:szCs w:val="34"/>
          <w:lang w:eastAsia="ru-RU"/>
        </w:rPr>
        <w:t xml:space="preserve"> района Новосибирской области</w:t>
      </w:r>
    </w:p>
    <w:tbl>
      <w:tblPr>
        <w:tblW w:w="105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3335"/>
        <w:gridCol w:w="6533"/>
      </w:tblGrid>
      <w:tr w:rsidR="00AB41DC" w:rsidRPr="00AB41DC" w:rsidTr="00AB41DC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1DC" w:rsidRPr="00AB41DC" w:rsidRDefault="00AB41DC" w:rsidP="00AB41DC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AB41DC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AB41DC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п</w:t>
            </w:r>
            <w:proofErr w:type="gramEnd"/>
            <w:r w:rsidRPr="00AB41DC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1DC" w:rsidRPr="00AB41DC" w:rsidRDefault="00AB41DC" w:rsidP="00AB41DC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AB41DC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1DC" w:rsidRPr="00AB41DC" w:rsidRDefault="00AB41DC" w:rsidP="00AB41DC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AB41DC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Назначение</w:t>
            </w:r>
          </w:p>
        </w:tc>
      </w:tr>
      <w:tr w:rsidR="00AB41DC" w:rsidRPr="00AB41DC" w:rsidTr="00AB41DC">
        <w:tc>
          <w:tcPr>
            <w:tcW w:w="0" w:type="auto"/>
            <w:shd w:val="clear" w:color="auto" w:fill="FFFFFF"/>
            <w:vAlign w:val="center"/>
            <w:hideMark/>
          </w:tcPr>
          <w:p w:rsidR="00AB41DC" w:rsidRPr="00AB41DC" w:rsidRDefault="00AB41DC" w:rsidP="00AB41DC">
            <w:pPr>
              <w:spacing w:after="225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41DC" w:rsidRPr="00AB41DC" w:rsidRDefault="00AB41DC" w:rsidP="00A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41DC" w:rsidRPr="00AB41DC" w:rsidRDefault="00AB41DC" w:rsidP="00A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1DC" w:rsidRPr="00AB41DC" w:rsidTr="00AB41DC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AB41DC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5" w:history="1"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1.</w:t>
              </w:r>
            </w:hyperlink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AB41DC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6" w:history="1">
              <w:proofErr w:type="gramStart"/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УРМ АС</w:t>
              </w:r>
              <w:proofErr w:type="gramEnd"/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 xml:space="preserve"> (бюджет)</w:t>
              </w:r>
            </w:hyperlink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AB41DC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7" w:history="1"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Ведение бухгалтерского учета</w:t>
              </w:r>
            </w:hyperlink>
          </w:p>
        </w:tc>
      </w:tr>
      <w:tr w:rsidR="00AB41DC" w:rsidRPr="00AB41DC" w:rsidTr="00AB41DC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2C3443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8" w:history="1">
              <w:r w:rsidR="002C3443">
                <w:rPr>
                  <w:rFonts w:ascii="Arial" w:eastAsia="Times New Roman" w:hAnsi="Arial" w:cs="Arial"/>
                  <w:color w:val="FF9900"/>
                  <w:sz w:val="21"/>
                  <w:szCs w:val="21"/>
                  <w:lang w:val="en-US" w:eastAsia="ru-RU"/>
                </w:rPr>
                <w:t>2</w:t>
              </w:r>
            </w:hyperlink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AB41DC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9" w:history="1">
              <w:proofErr w:type="spellStart"/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Бухсмета</w:t>
              </w:r>
              <w:proofErr w:type="spellEnd"/>
            </w:hyperlink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AB41DC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10" w:history="1"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Ведение бухгалтерского учета</w:t>
              </w:r>
            </w:hyperlink>
          </w:p>
        </w:tc>
      </w:tr>
      <w:tr w:rsidR="00AB41DC" w:rsidRPr="00AB41DC" w:rsidTr="00AB41DC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AB41DC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11" w:history="1">
              <w:r w:rsidR="002C3443">
                <w:rPr>
                  <w:rFonts w:ascii="Arial" w:eastAsia="Times New Roman" w:hAnsi="Arial" w:cs="Arial"/>
                  <w:color w:val="FF9900"/>
                  <w:sz w:val="21"/>
                  <w:szCs w:val="21"/>
                  <w:lang w:val="en-US" w:eastAsia="ru-RU"/>
                </w:rPr>
                <w:t>3</w:t>
              </w:r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.</w:t>
              </w:r>
            </w:hyperlink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AB41DC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12" w:history="1"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СБИС+</w:t>
              </w:r>
            </w:hyperlink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AB41DC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13" w:history="1"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Налоговая и статистическая отчетность</w:t>
              </w:r>
            </w:hyperlink>
          </w:p>
        </w:tc>
      </w:tr>
      <w:tr w:rsidR="00AB41DC" w:rsidRPr="00AB41DC" w:rsidTr="00AB41DC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2C3443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14" w:history="1">
              <w:r w:rsidR="002C3443">
                <w:rPr>
                  <w:rFonts w:ascii="Arial" w:eastAsia="Times New Roman" w:hAnsi="Arial" w:cs="Arial"/>
                  <w:color w:val="FF9900"/>
                  <w:sz w:val="21"/>
                  <w:szCs w:val="21"/>
                  <w:lang w:val="en-US" w:eastAsia="ru-RU"/>
                </w:rPr>
                <w:t>4</w:t>
              </w:r>
            </w:hyperlink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AB41DC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15" w:history="1"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Электронный бюджет</w:t>
              </w:r>
            </w:hyperlink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AB41DC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16" w:history="1"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Финансовый контроль</w:t>
              </w:r>
            </w:hyperlink>
          </w:p>
        </w:tc>
      </w:tr>
      <w:tr w:rsidR="00AB41DC" w:rsidRPr="00AB41DC" w:rsidTr="00AB41DC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2C3443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17" w:history="1">
              <w:r w:rsidR="002C3443">
                <w:rPr>
                  <w:rFonts w:ascii="Arial" w:eastAsia="Times New Roman" w:hAnsi="Arial" w:cs="Arial"/>
                  <w:color w:val="FF9900"/>
                  <w:sz w:val="21"/>
                  <w:szCs w:val="21"/>
                  <w:lang w:val="en-US" w:eastAsia="ru-RU"/>
                </w:rPr>
                <w:t>5</w:t>
              </w:r>
            </w:hyperlink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AB41DC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18" w:history="1">
              <w:proofErr w:type="spellStart"/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КонсультантПлюс</w:t>
              </w:r>
              <w:proofErr w:type="spellEnd"/>
            </w:hyperlink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AB41DC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19" w:history="1">
              <w:proofErr w:type="spellStart"/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Похозяйственный</w:t>
              </w:r>
              <w:proofErr w:type="spellEnd"/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 xml:space="preserve"> учет</w:t>
              </w:r>
            </w:hyperlink>
          </w:p>
        </w:tc>
      </w:tr>
      <w:tr w:rsidR="00AB41DC" w:rsidRPr="00AB41DC" w:rsidTr="00AB41DC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2C3443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20" w:history="1">
              <w:r w:rsidR="002C3443">
                <w:rPr>
                  <w:rFonts w:ascii="Arial" w:eastAsia="Times New Roman" w:hAnsi="Arial" w:cs="Arial"/>
                  <w:color w:val="FF9900"/>
                  <w:sz w:val="21"/>
                  <w:szCs w:val="21"/>
                  <w:lang w:val="en-US" w:eastAsia="ru-RU"/>
                </w:rPr>
                <w:t>6</w:t>
              </w:r>
            </w:hyperlink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AB41DC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21" w:history="1"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Реестр муниципального имущества</w:t>
              </w:r>
            </w:hyperlink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AB41DC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22" w:history="1"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Учет муниципального имущества</w:t>
              </w:r>
            </w:hyperlink>
          </w:p>
        </w:tc>
      </w:tr>
      <w:tr w:rsidR="00AB41DC" w:rsidRPr="00AB41DC" w:rsidTr="00AB41DC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2C3443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23" w:history="1">
              <w:r w:rsidR="002C3443">
                <w:rPr>
                  <w:rFonts w:ascii="Arial" w:eastAsia="Times New Roman" w:hAnsi="Arial" w:cs="Arial"/>
                  <w:color w:val="FF9900"/>
                  <w:sz w:val="21"/>
                  <w:szCs w:val="21"/>
                  <w:lang w:val="en-US" w:eastAsia="ru-RU"/>
                </w:rPr>
                <w:t>7</w:t>
              </w:r>
            </w:hyperlink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AB41DC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24" w:history="1">
              <w:proofErr w:type="spellStart"/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ViPNet</w:t>
              </w:r>
              <w:proofErr w:type="spellEnd"/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 xml:space="preserve"> деловая почта</w:t>
              </w:r>
            </w:hyperlink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AB41DC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25" w:history="1"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Регистр нормативных актов Новосибирской области</w:t>
              </w:r>
            </w:hyperlink>
          </w:p>
        </w:tc>
      </w:tr>
      <w:tr w:rsidR="00AB41DC" w:rsidRPr="00AB41DC" w:rsidTr="00AB41DC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AB41DC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26" w:history="1">
              <w:r w:rsidR="002C3443">
                <w:rPr>
                  <w:rFonts w:ascii="Arial" w:eastAsia="Times New Roman" w:hAnsi="Arial" w:cs="Arial"/>
                  <w:color w:val="FF9900"/>
                  <w:sz w:val="21"/>
                  <w:szCs w:val="21"/>
                  <w:lang w:val="en-US" w:eastAsia="ru-RU"/>
                </w:rPr>
                <w:t>8</w:t>
              </w:r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.</w:t>
              </w:r>
            </w:hyperlink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AB41DC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27" w:history="1"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Универсальное АРМ ОДПГ</w:t>
              </w:r>
            </w:hyperlink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AB41DC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28" w:history="1"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Прием граждан по личным вопросам (Общероссийский день приема граждан)</w:t>
              </w:r>
            </w:hyperlink>
          </w:p>
        </w:tc>
      </w:tr>
      <w:tr w:rsidR="00AB41DC" w:rsidRPr="00AB41DC" w:rsidTr="00AB41DC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2C3443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29" w:history="1">
              <w:r w:rsidR="002C3443" w:rsidRPr="002C3443">
                <w:rPr>
                  <w:color w:val="E36C0A" w:themeColor="accent6" w:themeShade="BF"/>
                  <w:lang w:val="en-US"/>
                </w:rPr>
                <w:t>9</w:t>
              </w:r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.</w:t>
              </w:r>
            </w:hyperlink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AB41DC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30" w:history="1"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Портал муниципальных услуг МАИС</w:t>
              </w:r>
            </w:hyperlink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AB41DC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31" w:history="1"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Предоставление гражданам муниципальных услуг</w:t>
              </w:r>
            </w:hyperlink>
          </w:p>
        </w:tc>
      </w:tr>
    </w:tbl>
    <w:p w:rsidR="00AB41DC" w:rsidRPr="00AB41DC" w:rsidRDefault="00AB41DC" w:rsidP="00AB4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1DC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</w:p>
    <w:p w:rsidR="00AB41DC" w:rsidRPr="00AB41DC" w:rsidRDefault="00AB41DC" w:rsidP="002C3443">
      <w:pPr>
        <w:shd w:val="clear" w:color="auto" w:fill="FFFFFF"/>
        <w:spacing w:after="450" w:line="240" w:lineRule="auto"/>
        <w:jc w:val="center"/>
        <w:outlineLvl w:val="0"/>
        <w:rPr>
          <w:rFonts w:ascii="Arial" w:eastAsia="Times New Roman" w:hAnsi="Arial" w:cs="Arial"/>
          <w:color w:val="666666"/>
          <w:kern w:val="36"/>
          <w:sz w:val="34"/>
          <w:szCs w:val="34"/>
          <w:lang w:eastAsia="ru-RU"/>
        </w:rPr>
      </w:pPr>
      <w:r w:rsidRPr="00AB41DC">
        <w:rPr>
          <w:rFonts w:ascii="Arial" w:eastAsia="Times New Roman" w:hAnsi="Arial" w:cs="Arial"/>
          <w:color w:val="666666"/>
          <w:kern w:val="36"/>
          <w:sz w:val="34"/>
          <w:szCs w:val="34"/>
          <w:lang w:eastAsia="ru-RU"/>
        </w:rPr>
        <w:t>Средства массовой информации, учредителем которых является Администрация</w:t>
      </w:r>
    </w:p>
    <w:tbl>
      <w:tblPr>
        <w:tblW w:w="10560" w:type="dxa"/>
        <w:tblInd w:w="-50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1"/>
        <w:gridCol w:w="4385"/>
        <w:gridCol w:w="1347"/>
        <w:gridCol w:w="1554"/>
        <w:gridCol w:w="1553"/>
      </w:tblGrid>
      <w:tr w:rsidR="002C3443" w:rsidRPr="00AB41DC" w:rsidTr="000C3B29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1DC" w:rsidRPr="00AB41DC" w:rsidRDefault="00AB41DC" w:rsidP="00AB41DC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AB41DC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СМИ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1DC" w:rsidRPr="00AB41DC" w:rsidRDefault="00AB41DC" w:rsidP="00AB41DC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AB41DC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1DC" w:rsidRPr="00AB41DC" w:rsidRDefault="00AB41DC" w:rsidP="00AB41DC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AB41DC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1DC" w:rsidRPr="00AB41DC" w:rsidRDefault="00AB41DC" w:rsidP="00AB41DC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AB41DC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E-</w:t>
            </w:r>
            <w:proofErr w:type="spellStart"/>
            <w:r w:rsidRPr="00AB41DC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mail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1DC" w:rsidRPr="00AB41DC" w:rsidRDefault="00AB41DC" w:rsidP="00AB41DC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AB41DC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Подробности</w:t>
            </w:r>
          </w:p>
        </w:tc>
      </w:tr>
      <w:tr w:rsidR="002C3443" w:rsidRPr="00AB41DC" w:rsidTr="000C3B29">
        <w:tc>
          <w:tcPr>
            <w:tcW w:w="0" w:type="auto"/>
            <w:shd w:val="clear" w:color="auto" w:fill="FFFFFF"/>
            <w:vAlign w:val="center"/>
            <w:hideMark/>
          </w:tcPr>
          <w:p w:rsidR="00AB41DC" w:rsidRPr="00AB41DC" w:rsidRDefault="00AB41DC" w:rsidP="00AB41DC">
            <w:pPr>
              <w:spacing w:after="225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41DC" w:rsidRPr="00AB41DC" w:rsidRDefault="00AB41DC" w:rsidP="00A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41DC" w:rsidRPr="00AB41DC" w:rsidRDefault="00AB41DC" w:rsidP="00A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41DC" w:rsidRPr="00AB41DC" w:rsidRDefault="00AB41DC" w:rsidP="00A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41DC" w:rsidRPr="00AB41DC" w:rsidRDefault="00AB41DC" w:rsidP="00AB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3443" w:rsidRPr="00AB41DC" w:rsidTr="000C3B29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2C3443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32" w:history="1"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"</w:t>
              </w:r>
            </w:hyperlink>
            <w:r w:rsidR="002C3443">
              <w:rPr>
                <w:rFonts w:ascii="Arial" w:eastAsia="Times New Roman" w:hAnsi="Arial" w:cs="Arial"/>
                <w:color w:val="FF9900"/>
                <w:sz w:val="21"/>
                <w:szCs w:val="21"/>
                <w:lang w:eastAsia="ru-RU"/>
              </w:rPr>
              <w:t>Сельские ведомости»</w:t>
            </w:r>
            <w:r w:rsidR="002C3443" w:rsidRPr="00AB41DC"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2C3443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33" w:history="1"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6335</w:t>
              </w:r>
              <w:r w:rsidR="002C3443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31</w:t>
              </w:r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 xml:space="preserve">, Новосибирская область </w:t>
              </w:r>
              <w:proofErr w:type="spellStart"/>
              <w:r w:rsidR="002C3443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Черепановс</w:t>
              </w:r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кий</w:t>
              </w:r>
              <w:proofErr w:type="spellEnd"/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 xml:space="preserve"> район, </w:t>
              </w:r>
              <w:proofErr w:type="spellStart"/>
              <w:r w:rsidR="002C3443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п</w:t>
              </w:r>
              <w:proofErr w:type="gramStart"/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.</w:t>
              </w:r>
              <w:r w:rsidR="002C3443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Б</w:t>
              </w:r>
              <w:proofErr w:type="gramEnd"/>
              <w:r w:rsidR="002C3443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очкаре</w:t>
              </w:r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во</w:t>
              </w:r>
              <w:proofErr w:type="spellEnd"/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 xml:space="preserve">, ул. </w:t>
              </w:r>
              <w:r w:rsidR="002C3443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Бол</w:t>
              </w:r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ь</w:t>
              </w:r>
              <w:r w:rsidR="002C3443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нич</w:t>
              </w:r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ная, 1</w:t>
              </w:r>
            </w:hyperlink>
            <w:r w:rsidR="002C3443">
              <w:rPr>
                <w:rFonts w:ascii="Arial" w:eastAsia="Times New Roman" w:hAnsi="Arial" w:cs="Arial"/>
                <w:color w:val="FF99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2C3443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34" w:history="1">
              <w:r w:rsidR="002C3443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8(38345) 65-300</w:t>
              </w:r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-</w:t>
              </w:r>
            </w:hyperlink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1DC" w:rsidRPr="002C3443" w:rsidRDefault="002C3443" w:rsidP="00AB41DC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val="en-US" w:eastAsia="ru-RU"/>
              </w:rPr>
            </w:pPr>
            <w:r w:rsidRPr="002C3443">
              <w:rPr>
                <w:rFonts w:ascii="Arial" w:eastAsia="Times New Roman" w:hAnsi="Arial" w:cs="Arial"/>
                <w:color w:val="E36C0A" w:themeColor="accent6" w:themeShade="BF"/>
                <w:sz w:val="21"/>
                <w:szCs w:val="21"/>
                <w:lang w:val="en-US" w:eastAsia="ru-RU"/>
              </w:rPr>
              <w:t>adbss@mail.ru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1DC" w:rsidRPr="00AB41DC" w:rsidRDefault="00AB41DC" w:rsidP="00AB41DC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</w:p>
        </w:tc>
      </w:tr>
    </w:tbl>
    <w:p w:rsidR="00AB41DC" w:rsidRPr="00AB41DC" w:rsidRDefault="00AB41DC" w:rsidP="00AB41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BA0ACE" w:rsidRDefault="00BA0ACE">
      <w:bookmarkStart w:id="0" w:name="_GoBack"/>
      <w:bookmarkEnd w:id="0"/>
    </w:p>
    <w:p w:rsidR="00AB41DC" w:rsidRPr="00AB41DC" w:rsidRDefault="00AB41DC" w:rsidP="002C3443">
      <w:pPr>
        <w:spacing w:after="450" w:line="240" w:lineRule="auto"/>
        <w:jc w:val="center"/>
        <w:outlineLvl w:val="0"/>
        <w:rPr>
          <w:rFonts w:ascii="Arial" w:eastAsia="Times New Roman" w:hAnsi="Arial" w:cs="Arial"/>
          <w:kern w:val="36"/>
          <w:sz w:val="34"/>
          <w:szCs w:val="34"/>
          <w:lang w:eastAsia="ru-RU"/>
        </w:rPr>
      </w:pPr>
      <w:r w:rsidRPr="00AB41DC">
        <w:rPr>
          <w:rFonts w:ascii="Arial" w:eastAsia="Times New Roman" w:hAnsi="Arial" w:cs="Arial"/>
          <w:kern w:val="36"/>
          <w:sz w:val="34"/>
          <w:szCs w:val="34"/>
          <w:lang w:eastAsia="ru-RU"/>
        </w:rPr>
        <w:t>ИНФОРМАЦИЯ О КАДРОВОМ ОБЕСПЕЧЕНИИ ОРГАНА МЕСТНОГО САМОУПРАВЛЕНИЯ</w:t>
      </w:r>
    </w:p>
    <w:tbl>
      <w:tblPr>
        <w:tblW w:w="105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0"/>
        <w:gridCol w:w="5280"/>
      </w:tblGrid>
      <w:tr w:rsidR="00AB41DC" w:rsidRPr="00AB41DC" w:rsidTr="00AB41DC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1DC" w:rsidRPr="00AB41DC" w:rsidRDefault="00AB41DC" w:rsidP="00AB41D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AB41D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lastRenderedPageBreak/>
              <w:t>Название документа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1DC" w:rsidRPr="00AB41DC" w:rsidRDefault="00AB41DC" w:rsidP="00AB41D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proofErr w:type="gramStart"/>
            <w:r w:rsidRPr="00AB41D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Телефон</w:t>
            </w:r>
            <w:proofErr w:type="gramEnd"/>
            <w:r w:rsidRPr="00AB41D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 по которому можно получить информацию по вопросу замещения вакантных должностей в органе местного самоуправления</w:t>
            </w:r>
          </w:p>
        </w:tc>
      </w:tr>
      <w:tr w:rsidR="00AB41DC" w:rsidRPr="00AB41DC" w:rsidTr="00AB41DC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AB41DC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979797"/>
                <w:sz w:val="24"/>
                <w:szCs w:val="24"/>
                <w:lang w:eastAsia="ru-RU"/>
              </w:rPr>
            </w:pPr>
            <w:hyperlink r:id="rId35" w:history="1">
              <w:r w:rsidR="00AB41DC" w:rsidRPr="00AB41DC">
                <w:rPr>
                  <w:rFonts w:ascii="Times New Roman" w:eastAsia="Times New Roman" w:hAnsi="Times New Roman" w:cs="Times New Roman"/>
                  <w:color w:val="FF9900"/>
                  <w:sz w:val="24"/>
                  <w:szCs w:val="24"/>
                  <w:lang w:eastAsia="ru-RU"/>
                </w:rPr>
                <w:t>Сведения о вакантных должностях муниципальной службы, имеющихся в органе местного самоуправления.</w:t>
              </w:r>
            </w:hyperlink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2C3443" w:rsidRDefault="00AB41DC" w:rsidP="002C344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979797"/>
                <w:sz w:val="24"/>
                <w:szCs w:val="24"/>
                <w:lang w:val="en-US" w:eastAsia="ru-RU"/>
              </w:rPr>
            </w:pPr>
            <w:r w:rsidRPr="00AB41DC">
              <w:rPr>
                <w:rFonts w:ascii="Times New Roman" w:eastAsia="Times New Roman" w:hAnsi="Times New Roman" w:cs="Times New Roman"/>
                <w:color w:val="979797"/>
                <w:sz w:val="24"/>
                <w:szCs w:val="24"/>
                <w:lang w:eastAsia="ru-RU"/>
              </w:rPr>
              <w:t>8 (3834</w:t>
            </w:r>
            <w:r w:rsidR="002C3443">
              <w:rPr>
                <w:rFonts w:ascii="Times New Roman" w:eastAsia="Times New Roman" w:hAnsi="Times New Roman" w:cs="Times New Roman"/>
                <w:color w:val="979797"/>
                <w:sz w:val="24"/>
                <w:szCs w:val="24"/>
                <w:lang w:val="en-US" w:eastAsia="ru-RU"/>
              </w:rPr>
              <w:t>5</w:t>
            </w:r>
            <w:r w:rsidRPr="00AB41DC">
              <w:rPr>
                <w:rFonts w:ascii="Times New Roman" w:eastAsia="Times New Roman" w:hAnsi="Times New Roman" w:cs="Times New Roman"/>
                <w:color w:val="979797"/>
                <w:sz w:val="24"/>
                <w:szCs w:val="24"/>
                <w:lang w:eastAsia="ru-RU"/>
              </w:rPr>
              <w:t xml:space="preserve">) </w:t>
            </w:r>
            <w:r w:rsidR="002C3443">
              <w:rPr>
                <w:rFonts w:ascii="Times New Roman" w:eastAsia="Times New Roman" w:hAnsi="Times New Roman" w:cs="Times New Roman"/>
                <w:color w:val="979797"/>
                <w:sz w:val="24"/>
                <w:szCs w:val="24"/>
                <w:lang w:val="en-US" w:eastAsia="ru-RU"/>
              </w:rPr>
              <w:t>65</w:t>
            </w:r>
            <w:r w:rsidRPr="00AB41DC">
              <w:rPr>
                <w:rFonts w:ascii="Times New Roman" w:eastAsia="Times New Roman" w:hAnsi="Times New Roman" w:cs="Times New Roman"/>
                <w:color w:val="979797"/>
                <w:sz w:val="24"/>
                <w:szCs w:val="24"/>
                <w:lang w:eastAsia="ru-RU"/>
              </w:rPr>
              <w:t>-</w:t>
            </w:r>
            <w:r w:rsidR="002C3443">
              <w:rPr>
                <w:rFonts w:ascii="Times New Roman" w:eastAsia="Times New Roman" w:hAnsi="Times New Roman" w:cs="Times New Roman"/>
                <w:color w:val="979797"/>
                <w:sz w:val="24"/>
                <w:szCs w:val="24"/>
                <w:lang w:val="en-US" w:eastAsia="ru-RU"/>
              </w:rPr>
              <w:t>300</w:t>
            </w:r>
          </w:p>
        </w:tc>
      </w:tr>
    </w:tbl>
    <w:p w:rsidR="00AB41DC" w:rsidRPr="00AB41DC" w:rsidRDefault="00AB41DC" w:rsidP="00AB41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0"/>
      </w:tblGrid>
      <w:tr w:rsidR="00AB41DC" w:rsidRPr="00AB41DC" w:rsidTr="00AB41DC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AB41DC" w:rsidRPr="00AB41DC" w:rsidRDefault="00AB41DC" w:rsidP="00AB41DC">
            <w:pPr>
              <w:spacing w:after="225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</w:tr>
    </w:tbl>
    <w:p w:rsidR="00AB41DC" w:rsidRPr="00AB41DC" w:rsidRDefault="00AB41DC" w:rsidP="00AB41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0"/>
      </w:tblGrid>
      <w:tr w:rsidR="00AB41DC" w:rsidRPr="00AB41DC" w:rsidTr="00AB41DC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1DC" w:rsidRPr="00AB41DC" w:rsidRDefault="00AB41DC" w:rsidP="00AB41DC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AB41DC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Название документа</w:t>
            </w:r>
          </w:p>
        </w:tc>
      </w:tr>
      <w:tr w:rsidR="00AB41DC" w:rsidRPr="00AB41DC" w:rsidTr="00AB41DC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AB41DC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36" w:history="1"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Кадровая работа в муниципальном образовании.</w:t>
              </w:r>
            </w:hyperlink>
          </w:p>
        </w:tc>
      </w:tr>
      <w:tr w:rsidR="00AB41DC" w:rsidRPr="00AB41DC" w:rsidTr="00AB41DC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AB41DC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37" w:history="1"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Порядок поступления на муниципальную службу.</w:t>
              </w:r>
            </w:hyperlink>
          </w:p>
        </w:tc>
      </w:tr>
      <w:tr w:rsidR="00AB41DC" w:rsidRPr="00AB41DC" w:rsidTr="00AB41DC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AB41DC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38" w:history="1"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Квалификационные требования к уровню профессионального образования, стажу муниципальной службы, стажу работы по специальности, профессиональным знаниям и навыкам, необходимым для замещения должностей муниципальной службы в органах местного самоуправления.</w:t>
              </w:r>
            </w:hyperlink>
          </w:p>
        </w:tc>
      </w:tr>
      <w:tr w:rsidR="00AB41DC" w:rsidRPr="00AB41DC" w:rsidTr="00AB41DC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E8E8E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41DC" w:rsidRPr="00AB41DC" w:rsidRDefault="000C3B29" w:rsidP="00AB41DC">
            <w:pPr>
              <w:spacing w:after="225" w:line="240" w:lineRule="auto"/>
              <w:rPr>
                <w:rFonts w:ascii="Arial" w:eastAsia="Times New Roman" w:hAnsi="Arial" w:cs="Arial"/>
                <w:color w:val="979797"/>
                <w:sz w:val="21"/>
                <w:szCs w:val="21"/>
                <w:lang w:eastAsia="ru-RU"/>
              </w:rPr>
            </w:pPr>
            <w:hyperlink r:id="rId39" w:history="1">
              <w:r w:rsidR="00AB41DC" w:rsidRPr="00AB41DC">
                <w:rPr>
                  <w:rFonts w:ascii="Arial" w:eastAsia="Times New Roman" w:hAnsi="Arial" w:cs="Arial"/>
                  <w:color w:val="FF9900"/>
                  <w:sz w:val="21"/>
                  <w:szCs w:val="21"/>
                  <w:lang w:eastAsia="ru-RU"/>
                </w:rPr>
                <w:t>Положение о порядке проведения конкурса на замещение вакантной должности муниципальной службы в органах местного самоуправления.</w:t>
              </w:r>
            </w:hyperlink>
          </w:p>
        </w:tc>
      </w:tr>
    </w:tbl>
    <w:p w:rsidR="00AB41DC" w:rsidRDefault="00AB41DC"/>
    <w:sectPr w:rsidR="00AB4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DC"/>
    <w:rsid w:val="000C3B29"/>
    <w:rsid w:val="00156EF5"/>
    <w:rsid w:val="002C3443"/>
    <w:rsid w:val="00AB41DC"/>
    <w:rsid w:val="00BA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nkovo.maslrn.ru/file/sved%20o%20sr.mas.inform.rar" TargetMode="External"/><Relationship Id="rId13" Type="http://schemas.openxmlformats.org/officeDocument/2006/relationships/hyperlink" Target="http://penkovo.maslrn.ru/file/sved%20o%20sr.mas.inform.rar" TargetMode="External"/><Relationship Id="rId18" Type="http://schemas.openxmlformats.org/officeDocument/2006/relationships/hyperlink" Target="http://penkovo.maslrn.ru/file/sved%20o%20sr.mas.inform.rar" TargetMode="External"/><Relationship Id="rId26" Type="http://schemas.openxmlformats.org/officeDocument/2006/relationships/hyperlink" Target="http://penkovo.maslrn.ru/file/sved%20o%20sr.mas.inform.rar" TargetMode="External"/><Relationship Id="rId39" Type="http://schemas.openxmlformats.org/officeDocument/2006/relationships/hyperlink" Target="http://penkovo.maslrn.ru/file/porydok%20proved.konkursa.ra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enkovo.maslrn.ru/file/sved%20o%20sr.mas.inform.rar" TargetMode="External"/><Relationship Id="rId34" Type="http://schemas.openxmlformats.org/officeDocument/2006/relationships/hyperlink" Target="http://penkovo.maslrn.ru/file/sved%20o%20sr.mas.inform.rar" TargetMode="External"/><Relationship Id="rId7" Type="http://schemas.openxmlformats.org/officeDocument/2006/relationships/hyperlink" Target="http://penkovo.maslrn.ru/file/sved%20o%20sr.mas.inform.rar" TargetMode="External"/><Relationship Id="rId12" Type="http://schemas.openxmlformats.org/officeDocument/2006/relationships/hyperlink" Target="http://penkovo.maslrn.ru/file/sved%20o%20sr.mas.inform.rar" TargetMode="External"/><Relationship Id="rId17" Type="http://schemas.openxmlformats.org/officeDocument/2006/relationships/hyperlink" Target="http://penkovo.maslrn.ru/file/sved%20o%20sr.mas.inform.rar" TargetMode="External"/><Relationship Id="rId25" Type="http://schemas.openxmlformats.org/officeDocument/2006/relationships/hyperlink" Target="http://penkovo.maslrn.ru/file/sved%20o%20sr.mas.inform.rar" TargetMode="External"/><Relationship Id="rId33" Type="http://schemas.openxmlformats.org/officeDocument/2006/relationships/hyperlink" Target="http://penkovo.maslrn.ru/file/sved%20o%20sr.mas.inform.rar" TargetMode="External"/><Relationship Id="rId38" Type="http://schemas.openxmlformats.org/officeDocument/2006/relationships/hyperlink" Target="http://penkovo.maslrn.ru/file/kv.treb.ra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enkovo.maslrn.ru/file/sved%20o%20sr.mas.inform.rar" TargetMode="External"/><Relationship Id="rId20" Type="http://schemas.openxmlformats.org/officeDocument/2006/relationships/hyperlink" Target="http://penkovo.maslrn.ru/file/sved%20o%20sr.mas.inform.rar" TargetMode="External"/><Relationship Id="rId29" Type="http://schemas.openxmlformats.org/officeDocument/2006/relationships/hyperlink" Target="http://penkovo.maslrn.ru/file/sved%20o%20sr.mas.inform.rar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enkovo.maslrn.ru/file/sved%20o%20sr.mas.inform.rar" TargetMode="External"/><Relationship Id="rId11" Type="http://schemas.openxmlformats.org/officeDocument/2006/relationships/hyperlink" Target="http://penkovo.maslrn.ru/file/sved%20o%20sr.mas.inform.rar" TargetMode="External"/><Relationship Id="rId24" Type="http://schemas.openxmlformats.org/officeDocument/2006/relationships/hyperlink" Target="http://penkovo.maslrn.ru/file/sved%20o%20sr.mas.inform.rar" TargetMode="External"/><Relationship Id="rId32" Type="http://schemas.openxmlformats.org/officeDocument/2006/relationships/hyperlink" Target="http://penkovo.maslrn.ru/file/sved%20o%20sr.mas.inform.rar" TargetMode="External"/><Relationship Id="rId37" Type="http://schemas.openxmlformats.org/officeDocument/2006/relationships/hyperlink" Target="http://penkovo.maslrn.ru/file/porydok%20post.na%20mun.sl.rar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penkovo.maslrn.ru/file/sved%20o%20sr.mas.inform.rar" TargetMode="External"/><Relationship Id="rId15" Type="http://schemas.openxmlformats.org/officeDocument/2006/relationships/hyperlink" Target="http://penkovo.maslrn.ru/file/sved%20o%20sr.mas.inform.rar" TargetMode="External"/><Relationship Id="rId23" Type="http://schemas.openxmlformats.org/officeDocument/2006/relationships/hyperlink" Target="http://penkovo.maslrn.ru/file/sved%20o%20sr.mas.inform.rar" TargetMode="External"/><Relationship Id="rId28" Type="http://schemas.openxmlformats.org/officeDocument/2006/relationships/hyperlink" Target="http://penkovo.maslrn.ru/file/sved%20o%20sr.mas.inform.rar" TargetMode="External"/><Relationship Id="rId36" Type="http://schemas.openxmlformats.org/officeDocument/2006/relationships/hyperlink" Target="http://penkovo.maslrn.ru/file/kadr.rabota.rar" TargetMode="External"/><Relationship Id="rId10" Type="http://schemas.openxmlformats.org/officeDocument/2006/relationships/hyperlink" Target="http://penkovo.maslrn.ru/file/sved%20o%20sr.mas.inform.rar" TargetMode="External"/><Relationship Id="rId19" Type="http://schemas.openxmlformats.org/officeDocument/2006/relationships/hyperlink" Target="http://penkovo.maslrn.ru/file/sved%20o%20sr.mas.inform.rar" TargetMode="External"/><Relationship Id="rId31" Type="http://schemas.openxmlformats.org/officeDocument/2006/relationships/hyperlink" Target="http://penkovo.maslrn.ru/file/sved%20o%20sr.mas.inform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nkovo.maslrn.ru/file/sved%20o%20sr.mas.inform.rar" TargetMode="External"/><Relationship Id="rId14" Type="http://schemas.openxmlformats.org/officeDocument/2006/relationships/hyperlink" Target="http://penkovo.maslrn.ru/file/sved%20o%20sr.mas.inform.rar" TargetMode="External"/><Relationship Id="rId22" Type="http://schemas.openxmlformats.org/officeDocument/2006/relationships/hyperlink" Target="http://penkovo.maslrn.ru/file/sved%20o%20sr.mas.inform.rar" TargetMode="External"/><Relationship Id="rId27" Type="http://schemas.openxmlformats.org/officeDocument/2006/relationships/hyperlink" Target="http://penkovo.maslrn.ru/file/sved%20o%20sr.mas.inform.rar" TargetMode="External"/><Relationship Id="rId30" Type="http://schemas.openxmlformats.org/officeDocument/2006/relationships/hyperlink" Target="http://penkovo.maslrn.ru/file/sved%20o%20sr.mas.inform.rar" TargetMode="External"/><Relationship Id="rId35" Type="http://schemas.openxmlformats.org/officeDocument/2006/relationships/hyperlink" Target="http://penkovo.maslrn.ru/file/sv.vakant.dolgnostei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2017-04-10T08:11:00Z</cp:lastPrinted>
  <dcterms:created xsi:type="dcterms:W3CDTF">2017-04-10T04:12:00Z</dcterms:created>
  <dcterms:modified xsi:type="dcterms:W3CDTF">2017-04-10T08:18:00Z</dcterms:modified>
</cp:coreProperties>
</file>