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Протокол № 1 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заседания рабочей группы по вопросу оказания имущественной поддержки субъектам малого и среднего предпринимательства на территории </w:t>
      </w:r>
      <w:proofErr w:type="spellStart"/>
      <w:r>
        <w:rPr>
          <w:rStyle w:val="a6"/>
          <w:sz w:val="28"/>
          <w:szCs w:val="28"/>
        </w:rPr>
        <w:t>Бочкаревского</w:t>
      </w:r>
      <w:proofErr w:type="spellEnd"/>
      <w:r>
        <w:rPr>
          <w:rStyle w:val="a6"/>
          <w:sz w:val="28"/>
          <w:szCs w:val="28"/>
        </w:rPr>
        <w:t xml:space="preserve"> сельсовета </w:t>
      </w:r>
      <w:proofErr w:type="spellStart"/>
      <w:r>
        <w:rPr>
          <w:rStyle w:val="a6"/>
          <w:sz w:val="28"/>
          <w:szCs w:val="28"/>
        </w:rPr>
        <w:t>Черепановского</w:t>
      </w:r>
      <w:proofErr w:type="spellEnd"/>
      <w:r>
        <w:rPr>
          <w:rStyle w:val="a6"/>
          <w:sz w:val="28"/>
          <w:szCs w:val="28"/>
        </w:rPr>
        <w:t xml:space="preserve"> района Новосибирской области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 xml:space="preserve">                                                                     «</w:t>
      </w:r>
      <w:r>
        <w:rPr>
          <w:sz w:val="28"/>
          <w:szCs w:val="28"/>
        </w:rPr>
        <w:t>31</w:t>
      </w:r>
      <w:r>
        <w:rPr>
          <w:sz w:val="28"/>
          <w:szCs w:val="28"/>
        </w:rPr>
        <w:t>» января 202</w:t>
      </w:r>
      <w:r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г. </w:t>
      </w:r>
    </w:p>
    <w:p w:rsidR="009A477E" w:rsidRDefault="009A477E" w:rsidP="009A477E">
      <w:pPr>
        <w:pStyle w:val="a4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>Калиновский Владимир Ильи</w:t>
      </w:r>
      <w:proofErr w:type="gram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ч-</w:t>
      </w:r>
      <w:proofErr w:type="gram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глава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 сельсовета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района Новосибирской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области,председатель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рабочей группы;</w:t>
      </w:r>
    </w:p>
    <w:p w:rsidR="009A477E" w:rsidRDefault="009A477E" w:rsidP="009A477E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Галюк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Тамара Владимировна  - заместитель главы администрации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 сельсовета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района Новосибирской области, заместитель председателя рабочей группы;</w:t>
      </w:r>
    </w:p>
    <w:p w:rsidR="009A477E" w:rsidRDefault="009A477E" w:rsidP="009A477E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Астафьева Ирина Александровна  - специалист администрации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 сельсовета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района Новосибирской области, секретарь рабочей группы;</w:t>
      </w:r>
    </w:p>
    <w:p w:rsidR="009A477E" w:rsidRDefault="009A477E" w:rsidP="009A477E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Члены рабочей группы:</w:t>
      </w:r>
    </w:p>
    <w:p w:rsidR="009A477E" w:rsidRDefault="009A477E" w:rsidP="009A477E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Пашков Сергей Леонидови</w:t>
      </w:r>
      <w:proofErr w:type="gram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ч-</w:t>
      </w:r>
      <w:proofErr w:type="gram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mbria" w:hAnsi="Times New Roman" w:cs="Times New Roman"/>
          <w:bCs/>
          <w:sz w:val="28"/>
          <w:szCs w:val="28"/>
          <w:lang w:eastAsia="en-US"/>
        </w:rPr>
        <w:t xml:space="preserve"> представитель малого или среднего бизнеса</w:t>
      </w:r>
    </w:p>
    <w:p w:rsidR="009A477E" w:rsidRDefault="009A477E" w:rsidP="009A477E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Парфенюк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Татьяна Геннадьевн</w:t>
      </w:r>
      <w:proofErr w:type="gram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а-</w:t>
      </w:r>
      <w:proofErr w:type="gram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заместитель председателя Совета депутатов </w:t>
      </w:r>
      <w:proofErr w:type="spellStart"/>
      <w:r>
        <w:rPr>
          <w:rFonts w:ascii="Times New Roman" w:eastAsia="Cambria" w:hAnsi="Times New Roman" w:cs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сельсовета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9A477E" w:rsidRDefault="009A477E" w:rsidP="009A477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Рассмотрение реестра муниципального имущества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в целях выявления имущества, пригодного для формирования  и дополнения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во владение и (или) пользование на долгосрочной основе  субъектам малого и среднего предпринимательства (</w:t>
      </w:r>
      <w:r>
        <w:rPr>
          <w:color w:val="FF0000"/>
          <w:sz w:val="28"/>
          <w:szCs w:val="28"/>
        </w:rPr>
        <w:t>д</w:t>
      </w:r>
      <w:r>
        <w:rPr>
          <w:sz w:val="28"/>
          <w:szCs w:val="28"/>
        </w:rPr>
        <w:t>алее Перечень). </w:t>
      </w:r>
      <w:proofErr w:type="gramEnd"/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Галюк</w:t>
      </w:r>
      <w:proofErr w:type="spellEnd"/>
      <w:r>
        <w:rPr>
          <w:sz w:val="28"/>
          <w:szCs w:val="28"/>
        </w:rPr>
        <w:t xml:space="preserve"> Т.В.,</w:t>
      </w:r>
      <w:r>
        <w:rPr>
          <w:rFonts w:eastAsia="Cambria"/>
          <w:sz w:val="28"/>
          <w:szCs w:val="28"/>
          <w:lang w:eastAsia="en-US"/>
        </w:rPr>
        <w:t xml:space="preserve"> заместитель главы администрации </w:t>
      </w:r>
      <w:proofErr w:type="spellStart"/>
      <w:r>
        <w:rPr>
          <w:rFonts w:eastAsia="Cambria"/>
          <w:sz w:val="28"/>
          <w:szCs w:val="28"/>
          <w:lang w:eastAsia="en-US"/>
        </w:rPr>
        <w:t>Бочкаревского</w:t>
      </w:r>
      <w:proofErr w:type="spellEnd"/>
      <w:r>
        <w:rPr>
          <w:rFonts w:eastAsia="Cambria"/>
          <w:sz w:val="28"/>
          <w:szCs w:val="28"/>
          <w:lang w:eastAsia="en-US"/>
        </w:rPr>
        <w:t xml:space="preserve">  сельсовета </w:t>
      </w:r>
      <w:proofErr w:type="spellStart"/>
      <w:r>
        <w:rPr>
          <w:rFonts w:eastAsia="Cambria"/>
          <w:sz w:val="28"/>
          <w:szCs w:val="28"/>
          <w:lang w:eastAsia="en-US"/>
        </w:rPr>
        <w:t>Черепановского</w:t>
      </w:r>
      <w:proofErr w:type="spellEnd"/>
      <w:r>
        <w:rPr>
          <w:rFonts w:eastAsia="Cambria"/>
          <w:sz w:val="28"/>
          <w:szCs w:val="28"/>
          <w:lang w:eastAsia="en-US"/>
        </w:rPr>
        <w:t xml:space="preserve"> района Новосибирской области, заместитель председателя рабочей группы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1.Слушали:</w:t>
      </w:r>
      <w:r>
        <w:t xml:space="preserve">  </w:t>
      </w:r>
      <w:proofErr w:type="gramStart"/>
      <w:r>
        <w:rPr>
          <w:sz w:val="28"/>
          <w:szCs w:val="28"/>
        </w:rPr>
        <w:t xml:space="preserve">Рассмотрение реестра муниципального имущества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в целях выявления имущества, пригодного для формирования  и дополнения Перечня муниципального имущества, свободного от прав третьих лиц (за</w:t>
      </w:r>
      <w:proofErr w:type="gramEnd"/>
      <w:r>
        <w:rPr>
          <w:sz w:val="28"/>
          <w:szCs w:val="28"/>
        </w:rPr>
        <w:t xml:space="preserve"> исключением имущественных прав субъектов малого и среднего предпринимательства) для предоставления во владение и (или) пользование на долгосрочной основе  субъектам малого и среднего предпринимательства (далее Перечень).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Галюк</w:t>
      </w:r>
      <w:proofErr w:type="spellEnd"/>
      <w:r>
        <w:rPr>
          <w:sz w:val="28"/>
          <w:szCs w:val="28"/>
        </w:rPr>
        <w:t xml:space="preserve"> Т.В., которая ознакомила присутствующих  с реестром нежилых помещений и зданий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числящихся в реестре муниципального имущества </w:t>
      </w:r>
      <w:proofErr w:type="spellStart"/>
      <w:r>
        <w:rPr>
          <w:sz w:val="28"/>
          <w:szCs w:val="28"/>
        </w:rPr>
        <w:lastRenderedPageBreak/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в актуальной редакции.</w:t>
      </w:r>
    </w:p>
    <w:tbl>
      <w:tblPr>
        <w:tblpPr w:leftFromText="180" w:rightFromText="180" w:bottomFromText="200" w:vertAnchor="text" w:horzAnchor="margin" w:tblpXSpec="center" w:tblpY="137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60"/>
        <w:gridCol w:w="2693"/>
        <w:gridCol w:w="993"/>
        <w:gridCol w:w="1701"/>
        <w:gridCol w:w="1417"/>
        <w:gridCol w:w="1282"/>
      </w:tblGrid>
      <w:tr w:rsidR="009A477E" w:rsidTr="009A477E">
        <w:trPr>
          <w:trHeight w:val="11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left="-393" w:right="-711" w:firstLine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имущества и его характеристики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Адрес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(местоположение, местонахождение имущества)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Общая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.)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Кадастровый или условный номер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имущества </w:t>
            </w:r>
          </w:p>
          <w:p w:rsidR="009A477E" w:rsidRDefault="009A477E">
            <w:pPr>
              <w:tabs>
                <w:tab w:val="left" w:pos="1747"/>
                <w:tab w:val="left" w:pos="2520"/>
                <w:tab w:val="left" w:pos="945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(движимое, недвижимое имущество)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Примечание</w:t>
            </w:r>
          </w:p>
        </w:tc>
      </w:tr>
      <w:tr w:rsidR="009A477E" w:rsidTr="009A477E">
        <w:trPr>
          <w:trHeight w:val="87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Черепановский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очкарево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ул. Садовая, дом 30а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464,8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left="-393" w:right="-711" w:firstLine="3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54:28:043:303:156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Недвижимое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A477E" w:rsidTr="009A477E">
        <w:trPr>
          <w:trHeight w:val="2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Бочкаревского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сельсовета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79.3 га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left="-393" w:right="-711" w:firstLine="3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54:28:046511:441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недвижимое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Объект передан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 договору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аренды</w:t>
            </w:r>
          </w:p>
          <w:p w:rsidR="009A477E" w:rsidRDefault="009A477E">
            <w:pPr>
              <w:tabs>
                <w:tab w:val="left" w:pos="2520"/>
                <w:tab w:val="left" w:pos="94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  <w:u w:val="single"/>
        </w:rPr>
      </w:pP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рассмотрела реестр муниципального имущества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и провела сверку с  Перечнем утвержденным постановлением 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от 17.06.2020г. № 45 с внесенными изменениями постановлением от 28.09.2020  № 62. 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 1.Перечень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  для предоставления во владение и (или) пользование на долгосрочной основе субъектам малого и среднего предпринимательства, утвердить.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Данный протокол разместить на официальном сайте 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Интернет.</w:t>
      </w:r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                                                      </w:t>
      </w:r>
      <w:proofErr w:type="spellStart"/>
      <w:r>
        <w:rPr>
          <w:sz w:val="28"/>
          <w:szCs w:val="28"/>
        </w:rPr>
        <w:t>В.И.Калиновский</w:t>
      </w:r>
      <w:proofErr w:type="spellEnd"/>
    </w:p>
    <w:p w:rsidR="009A477E" w:rsidRDefault="009A477E" w:rsidP="009A477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                                                          </w:t>
      </w:r>
      <w:proofErr w:type="spellStart"/>
      <w:r>
        <w:rPr>
          <w:sz w:val="28"/>
          <w:szCs w:val="28"/>
        </w:rPr>
        <w:t>И.А.Астафьева</w:t>
      </w:r>
      <w:proofErr w:type="spellEnd"/>
    </w:p>
    <w:p w:rsidR="009A477E" w:rsidRDefault="009A477E" w:rsidP="009A477E">
      <w:pPr>
        <w:jc w:val="both"/>
        <w:rPr>
          <w:rFonts w:ascii="Arial" w:hAnsi="Arial" w:cs="Arial"/>
          <w:sz w:val="24"/>
          <w:szCs w:val="24"/>
        </w:rPr>
      </w:pPr>
    </w:p>
    <w:p w:rsidR="009A477E" w:rsidRDefault="009A477E" w:rsidP="009A477E"/>
    <w:p w:rsidR="00183B61" w:rsidRDefault="00183B61"/>
    <w:sectPr w:rsidR="0018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7E5A"/>
    <w:multiLevelType w:val="hybridMultilevel"/>
    <w:tmpl w:val="56428FDC"/>
    <w:lvl w:ilvl="0" w:tplc="D2C426C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7E"/>
    <w:rsid w:val="00183B61"/>
    <w:rsid w:val="009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9A477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A477E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9A4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9A477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A477E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9A4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2023-02-01T03:54:00Z</dcterms:created>
  <dcterms:modified xsi:type="dcterms:W3CDTF">2023-02-01T03:55:00Z</dcterms:modified>
</cp:coreProperties>
</file>