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E9" w:rsidRPr="004B08E9" w:rsidRDefault="004B08E9" w:rsidP="004B0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B0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 ДЕПУТАТОВ БОЧКАРЕВСКОГО СЕЛЬСОВЕТА</w:t>
      </w:r>
    </w:p>
    <w:p w:rsidR="004B08E9" w:rsidRPr="004B08E9" w:rsidRDefault="004B08E9" w:rsidP="004B0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ЧЕРЕПАНОВСКОГО РАЙОНА НОВОСИБИРСКОЙ ОБЛАСТИ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keepNext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РЕШЕНИЕ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B08E9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4B08E9" w:rsidRPr="004B08E9" w:rsidRDefault="004B08E9" w:rsidP="004B0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E9" w:rsidRPr="004B08E9" w:rsidRDefault="004B08E9" w:rsidP="004B0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>от 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08E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.2019г.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О  рассмотрении проекта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  <w:r w:rsidRPr="004B08E9">
        <w:rPr>
          <w:rFonts w:ascii="Times New Roman" w:hAnsi="Times New Roman" w:cs="Times New Roman"/>
          <w:sz w:val="28"/>
          <w:szCs w:val="28"/>
        </w:rPr>
        <w:t xml:space="preserve">, проведении по нему публичных слушаний   </w:t>
      </w: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В связи с изменением действующего законодательства по вопросам местного самоуправления, в целях приведения Устава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с федеральным законодательством  Совет депутатов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РЕШИЛ: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1. Принять проект 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 </w:t>
      </w:r>
      <w:r w:rsidRPr="004B08E9">
        <w:rPr>
          <w:rFonts w:ascii="Times New Roman" w:hAnsi="Times New Roman" w:cs="Times New Roman"/>
          <w:sz w:val="28"/>
          <w:szCs w:val="28"/>
        </w:rPr>
        <w:t xml:space="preserve">и, приложение №1. 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2. Главе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опубликовать проект 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в газете «Сельские ведомости»  в срок до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08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08E9">
        <w:rPr>
          <w:rFonts w:ascii="Times New Roman" w:hAnsi="Times New Roman" w:cs="Times New Roman"/>
          <w:sz w:val="28"/>
          <w:szCs w:val="28"/>
        </w:rPr>
        <w:t xml:space="preserve">.2019 г. </w:t>
      </w:r>
      <w:r w:rsidRPr="004B08E9">
        <w:rPr>
          <w:rFonts w:ascii="Times New Roman" w:hAnsi="Times New Roman" w:cs="Times New Roman"/>
          <w:sz w:val="28"/>
          <w:szCs w:val="28"/>
        </w:rPr>
        <w:tab/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3.  В целях  обобщения предложений по данному вопросу создать  комиссию в следующем составе:</w:t>
      </w:r>
    </w:p>
    <w:p w:rsidR="004B08E9" w:rsidRPr="004B08E9" w:rsidRDefault="004B08E9" w:rsidP="004B08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Шифман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В.Я.-  председатель комиссии.</w:t>
      </w:r>
    </w:p>
    <w:p w:rsidR="004B08E9" w:rsidRPr="004B08E9" w:rsidRDefault="004B08E9" w:rsidP="004B08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Бабинович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Л.С. – депутат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Шимолина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Л.И.. –депутат Совета депутатов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4.Установить, что предложения граждан по проекту муниципального правового  акта о внесении изменений в Устав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принимаются в письменном виде рабочей группой Совета депутатов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 с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08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08E9">
        <w:rPr>
          <w:rFonts w:ascii="Times New Roman" w:hAnsi="Times New Roman" w:cs="Times New Roman"/>
          <w:sz w:val="28"/>
          <w:szCs w:val="28"/>
        </w:rPr>
        <w:t>.2019 г.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08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08E9">
        <w:rPr>
          <w:rFonts w:ascii="Times New Roman" w:hAnsi="Times New Roman" w:cs="Times New Roman"/>
          <w:sz w:val="28"/>
          <w:szCs w:val="28"/>
        </w:rPr>
        <w:t xml:space="preserve">..2019 г. по адресу: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B08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B08E9">
        <w:rPr>
          <w:rFonts w:ascii="Times New Roman" w:hAnsi="Times New Roman" w:cs="Times New Roman"/>
          <w:sz w:val="28"/>
          <w:szCs w:val="28"/>
        </w:rPr>
        <w:t>очкарево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ул.Больничная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1а  с 9.00 до 17.00 часов ежедневно. 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5. Для обсуждения проекта муниципального правового акта о внесении изменений в Устав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с участием жителей, руководителю комиссии, указанной в пункте 3 настоящего решения, организовать проведение публичных слушаний  14.0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08E9">
        <w:rPr>
          <w:rFonts w:ascii="Times New Roman" w:hAnsi="Times New Roman" w:cs="Times New Roman"/>
          <w:sz w:val="28"/>
          <w:szCs w:val="28"/>
        </w:rPr>
        <w:t>.2019 г., в 14.00  в актовом зале здания МУ «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Бочкаревский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СДК»  по адресу: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B08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B08E9">
        <w:rPr>
          <w:rFonts w:ascii="Times New Roman" w:hAnsi="Times New Roman" w:cs="Times New Roman"/>
          <w:sz w:val="28"/>
          <w:szCs w:val="28"/>
        </w:rPr>
        <w:t>очкарево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ул.Больничная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1б  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6. Руководителю комиссии, указанной в пункте 3 настоящего решения, представить Главе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информацию о результатах </w:t>
      </w:r>
      <w:r w:rsidRPr="004B08E9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слушаний, информацию об обсуждении проекта устава, отсутствии или наличии предложений граждан с их перечислением,  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7. Настоящее решение подлежит одновременному опубликованию с проектом правового акта о внесении изменений в  Устав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и вступает в силу со дня его официального опубликования.</w:t>
      </w: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 Глава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сельсовета                      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В.И.Калиновский</w:t>
      </w:r>
      <w:proofErr w:type="spellEnd"/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Председатель Совета депутатов</w:t>
      </w:r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       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В.Я.Шифман</w:t>
      </w:r>
      <w:proofErr w:type="spellEnd"/>
    </w:p>
    <w:p w:rsidR="004B08E9" w:rsidRPr="004B08E9" w:rsidRDefault="004B08E9" w:rsidP="004B08E9">
      <w:pPr>
        <w:tabs>
          <w:tab w:val="left" w:pos="434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B08E9" w:rsidRPr="004B08E9" w:rsidRDefault="004B08E9" w:rsidP="004B0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8E9" w:rsidRPr="004B08E9" w:rsidRDefault="004B08E9" w:rsidP="004B08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E9" w:rsidRPr="004B08E9" w:rsidRDefault="004B08E9" w:rsidP="004B08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к решению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района Новосибирской области</w:t>
      </w:r>
    </w:p>
    <w:p w:rsidR="004B08E9" w:rsidRPr="004B08E9" w:rsidRDefault="004B08E9" w:rsidP="004B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устав 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4B08E9" w:rsidRPr="004B08E9" w:rsidRDefault="004B08E9" w:rsidP="004B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1.В статье </w:t>
      </w:r>
      <w:r w:rsidR="008F6200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8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«</w:t>
      </w:r>
      <w:r w:rsidR="008F6200" w:rsidRPr="008F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выборы</w:t>
      </w: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</w:t>
      </w:r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8F6200" w:rsidRPr="008F6200" w:rsidRDefault="004B08E9" w:rsidP="008F6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200" w:rsidRP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депутатов Совета депутатов проводятся с применением </w:t>
      </w:r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мажоритарной избирательной системы относительного большинства по одному многомандатному избирательному округу</w:t>
      </w:r>
      <w:proofErr w:type="gramStart"/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включающему в себя всю территорию </w:t>
      </w:r>
      <w:proofErr w:type="spellStart"/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="008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Количество распределяемых  мандатов  в многомандатном избирательном округе равно установленной численности Совета депутатов. Каждый избиратель имеет один голос.</w:t>
      </w:r>
    </w:p>
    <w:p w:rsidR="004B08E9" w:rsidRPr="004B08E9" w:rsidRDefault="004B08E9" w:rsidP="004B08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17" w:rsidRDefault="004B08E9" w:rsidP="004B08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42D0C">
        <w:rPr>
          <w:rFonts w:ascii="Times New Roman" w:hAnsi="Times New Roman" w:cs="Times New Roman"/>
          <w:sz w:val="28"/>
          <w:szCs w:val="28"/>
        </w:rPr>
        <w:t>22</w:t>
      </w:r>
      <w:r w:rsidRPr="004B08E9">
        <w:rPr>
          <w:rFonts w:ascii="Times New Roman" w:hAnsi="Times New Roman" w:cs="Times New Roman"/>
          <w:sz w:val="28"/>
          <w:szCs w:val="28"/>
        </w:rPr>
        <w:t xml:space="preserve"> 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Статья  32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администрации» исключить</w:t>
      </w:r>
      <w:r w:rsidR="00A4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D0C" w:rsidRPr="00A42D0C" w:rsidRDefault="00A42D0C" w:rsidP="00A42D0C">
      <w:pPr>
        <w:jc w:val="both"/>
        <w:rPr>
          <w:sz w:val="28"/>
          <w:szCs w:val="28"/>
        </w:rPr>
      </w:pPr>
      <w:r w:rsidRPr="00A4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22)</w:t>
      </w:r>
      <w:r w:rsidRPr="00A4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</w:p>
    <w:p w:rsidR="00793272" w:rsidRPr="00793272" w:rsidRDefault="007932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ю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 32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администрации»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3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62.2 </w:t>
      </w:r>
      <w:r w:rsidRPr="00793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793272" w:rsidRDefault="007932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62.2) утверждение схем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793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</w:p>
    <w:p w:rsidR="00793272" w:rsidRPr="00793272" w:rsidRDefault="00793272" w:rsidP="00793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1.В стать</w:t>
      </w:r>
      <w:r w:rsidRPr="0079327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е</w:t>
      </w:r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Избирательная комиссия </w:t>
      </w:r>
      <w:proofErr w:type="spellStart"/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Бочкаревского</w:t>
      </w:r>
      <w:proofErr w:type="spellEnd"/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Черепановского</w:t>
      </w:r>
      <w:proofErr w:type="spellEnd"/>
      <w:r w:rsidRPr="0079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3272" w:rsidRPr="00793272" w:rsidRDefault="00793272">
      <w:pPr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793272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Пункт е части 6 изложить в следующей редакции:</w:t>
      </w:r>
    </w:p>
    <w:p w:rsidR="00793272" w:rsidRDefault="00793272">
      <w:pPr>
        <w:jc w:val="both"/>
        <w:rPr>
          <w:rFonts w:ascii="Times New Roman" w:hAnsi="Times New Roman" w:cs="Times New Roman"/>
          <w:sz w:val="28"/>
          <w:szCs w:val="28"/>
        </w:rPr>
      </w:pPr>
      <w:r w:rsidRPr="00793272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е)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793272">
        <w:rPr>
          <w:rFonts w:ascii="Times New Roman" w:hAnsi="Times New Roman" w:cs="Times New Roman"/>
          <w:sz w:val="28"/>
          <w:szCs w:val="28"/>
        </w:rPr>
        <w:t xml:space="preserve">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</w:p>
    <w:p w:rsidR="001B514B" w:rsidRDefault="001B5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B514B" w:rsidRDefault="001B514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514B" w:rsidRDefault="001B5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1B514B">
        <w:rPr>
          <w:rFonts w:ascii="Times New Roman" w:hAnsi="Times New Roman" w:cs="Times New Roman"/>
          <w:sz w:val="28"/>
          <w:szCs w:val="28"/>
        </w:rPr>
        <w:t xml:space="preserve">обеспечивает изготовление бюллетеней по выборам депутатов представительного органа муниципального образования, главы </w:t>
      </w:r>
      <w:r w:rsidRPr="001B514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</w:t>
      </w:r>
    </w:p>
    <w:p w:rsidR="001B514B" w:rsidRPr="00793272" w:rsidRDefault="001B51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514B" w:rsidRPr="0079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C1" w:rsidRDefault="002721C1" w:rsidP="004B08E9">
      <w:pPr>
        <w:spacing w:after="0" w:line="240" w:lineRule="auto"/>
      </w:pPr>
      <w:r>
        <w:separator/>
      </w:r>
    </w:p>
  </w:endnote>
  <w:endnote w:type="continuationSeparator" w:id="0">
    <w:p w:rsidR="002721C1" w:rsidRDefault="002721C1" w:rsidP="004B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C1" w:rsidRDefault="002721C1" w:rsidP="004B08E9">
      <w:pPr>
        <w:spacing w:after="0" w:line="240" w:lineRule="auto"/>
      </w:pPr>
      <w:r>
        <w:separator/>
      </w:r>
    </w:p>
  </w:footnote>
  <w:footnote w:type="continuationSeparator" w:id="0">
    <w:p w:rsidR="002721C1" w:rsidRDefault="002721C1" w:rsidP="004B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AD1"/>
    <w:multiLevelType w:val="hybridMultilevel"/>
    <w:tmpl w:val="F0E41280"/>
    <w:lvl w:ilvl="0" w:tplc="6B38D95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E9"/>
    <w:rsid w:val="000D5AC9"/>
    <w:rsid w:val="001B514B"/>
    <w:rsid w:val="002721C1"/>
    <w:rsid w:val="004B08E9"/>
    <w:rsid w:val="00793272"/>
    <w:rsid w:val="008F6200"/>
    <w:rsid w:val="00A42D0C"/>
    <w:rsid w:val="00BE7717"/>
    <w:rsid w:val="00DA344B"/>
    <w:rsid w:val="00F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B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B0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B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B0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2019-05-22T07:44:00Z</dcterms:created>
  <dcterms:modified xsi:type="dcterms:W3CDTF">2019-06-10T07:43:00Z</dcterms:modified>
</cp:coreProperties>
</file>