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№ 7                                                                                                </w:t>
      </w:r>
    </w:p>
    <w:p w:rsid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17 апреля  2020</w:t>
      </w:r>
    </w:p>
    <w:p w:rsid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935DA" w:rsidRDefault="001935DA" w:rsidP="001935DA"/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БОЧКАРЕВСКОГО СЕЛЬСОВЕТА ЧЕРЕПАНОВСКОГО РАЙОНА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935DA" w:rsidRPr="001935DA" w:rsidRDefault="001935DA" w:rsidP="001935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(37 СЕССИИ)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«27» апреля  2020                                                                                          № 2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Бочкаревском</w:t>
      </w:r>
      <w:proofErr w:type="spellEnd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 </w:t>
      </w:r>
      <w:proofErr w:type="spellStart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Pr="001935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статьи 20,21  Устава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Совет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935DA" w:rsidRPr="001935DA" w:rsidRDefault="001935DA" w:rsidP="0019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Pr="0019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935DA" w:rsidRPr="001935DA" w:rsidRDefault="001935DA" w:rsidP="0019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Опубликовать настоящее решение в газете «Сельские ведомости» и разместить на официальном сайте администрации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и в информационно-телекоммуникационной сети «Интернет».</w:t>
      </w:r>
    </w:p>
    <w:p w:rsidR="001935DA" w:rsidRPr="001935DA" w:rsidRDefault="001935DA" w:rsidP="0019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1935DA" w:rsidRPr="001935DA" w:rsidRDefault="001935DA" w:rsidP="001935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935DA" w:rsidRPr="001935DA" w:rsidTr="00405447">
        <w:tc>
          <w:tcPr>
            <w:tcW w:w="4644" w:type="dxa"/>
            <w:hideMark/>
          </w:tcPr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1935DA" w:rsidRPr="001935DA" w:rsidRDefault="001935DA" w:rsidP="00193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  <w:r w:rsidRPr="001935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5DA" w:rsidRPr="001935DA" w:rsidTr="00405447">
        <w:tc>
          <w:tcPr>
            <w:tcW w:w="4644" w:type="dxa"/>
          </w:tcPr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proofErr w:type="spellStart"/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Шифман</w:t>
            </w:r>
            <w:proofErr w:type="spellEnd"/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В.Я.</w:t>
            </w: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DA" w:rsidRPr="001935DA" w:rsidRDefault="001935DA" w:rsidP="0019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______________Калиновский В.И.</w:t>
            </w:r>
          </w:p>
        </w:tc>
      </w:tr>
    </w:tbl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УТВЕРЖДЕН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решением Совета              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депутатов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Новосибирской области 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от 27.04.2020  № 2</w:t>
      </w:r>
    </w:p>
    <w:p w:rsidR="001935DA" w:rsidRPr="001935DA" w:rsidRDefault="001935DA" w:rsidP="001935D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решения о применении к отдельным лицам, замещающим муниципальные должности в </w:t>
      </w:r>
      <w:proofErr w:type="spellStart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Бочкаревском</w:t>
      </w:r>
      <w:proofErr w:type="spellEnd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 </w:t>
      </w:r>
      <w:proofErr w:type="spellStart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193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 </w:t>
      </w:r>
      <w:r w:rsidRPr="00193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ответственности, </w:t>
      </w:r>
      <w:proofErr w:type="gramStart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</w:t>
      </w:r>
      <w:proofErr w:type="gramEnd"/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частью 7.3-1 статьи 40 Федерального 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закона от 06.10.2003 № 131-ФЗ «Об общих принципах организации местного самоуправления в Российской Федерации»</w:t>
      </w:r>
    </w:p>
    <w:p w:rsidR="001935DA" w:rsidRPr="001935DA" w:rsidRDefault="001935DA" w:rsidP="00193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определяет процедуру принятия решения о применении к главе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депутату Совета   депутатов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исполняющего свои полномочия на  постоянной  или непостоянной основе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вместе – лицо, замещающее муниципальную должность; 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3. 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19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Настоящий Порядок не применяется при рассмотрении Советом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актов прокурорского реагирования и/или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1935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заседания комиссии составляется протокол, содержащий рекомендации Совету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применении к лицу,  замещающему муниципальную должность, конкретной меры ответственности.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рабочий дней со дня проведения заседания комиссии протокол комиссии</w:t>
      </w:r>
      <w:r w:rsidRPr="0019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председателю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для включения в повестку дня заседания   Совета депутатов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вопроса, касающегося принятия решения о применении меры ответственности.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Заседание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проводится 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в отношении которого Советом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рассматривается вопрос о принятии решения о применении меры ответственности, не позднее трех рабочих дней до дня заседания Совета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письменно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уведомлятся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времени и месте рассмотрения в отношении него данного вопроса.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Рассмотрение Советом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вопроса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1935DA" w:rsidRPr="001935DA" w:rsidRDefault="001935DA" w:rsidP="00193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может 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</w:p>
    <w:p w:rsidR="001935DA" w:rsidRPr="001935DA" w:rsidRDefault="001935DA" w:rsidP="00193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При принятии решения о применении меры ответственности учитываются: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тяжесть допущенного нарушения при представлении сведений о доходах;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при которых допущено нарушение;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или отягчающих обстоятельств;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вины лица, замещающего муниципальную должность;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свидетельствующие о характере и тяжести совершенного нарушения;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предупреждение;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освобождение депутата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должности в Совете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лишением права занимать должности в Совете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до прекращения срока его полномочий;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запрет занимать должности в Совете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 прекращения срока его полномочий;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запрет исполнять полномочия на постоянной основе до прекращения срока его полномочий.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депутату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могут быть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применены меры ответственности, указанные в подпунктах 1-5 настоящего пункта.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главе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применена мера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ответственности, 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1 настоящего пункта.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Решение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19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ответственности принимается в порядке, установленном Регламентом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голосованием большинством голосов от числа присутствующих на заседании депутатов.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Депутат, в отношении которого рассматривается вопрос, в голосовании не участвует.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 Решение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пункте 9 настоящего Порядка, должно содержать: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наименование муниципальной должности лица, в отношении которого принято решение;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реквизиты информации Губернатора Новосибирской области, указанной в пункте 3 настоящего Порядка;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срок действия меры ответственности (при наличии). 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Копия решения Совета депутатов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направляется Губернатору Новосибирской области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в течение пяти рабочих дней со дня его принятия;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вручается под роспись лицу, замещающему муниципальную должность 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в течение трех рабочих дней со дня его принятия;</w:t>
      </w:r>
    </w:p>
    <w:p w:rsidR="001935DA" w:rsidRPr="001935DA" w:rsidRDefault="001935DA" w:rsidP="001935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60" w:rsidRDefault="00597360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60" w:rsidRPr="00597360" w:rsidRDefault="00597360" w:rsidP="0059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БОЧКАРЕВСКОГО СЕЛЬСОВЕТА</w:t>
      </w: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360">
        <w:rPr>
          <w:rFonts w:ascii="Times New Roman" w:eastAsia="Calibri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360">
        <w:rPr>
          <w:rFonts w:ascii="Times New Roman" w:eastAsia="Calibri" w:hAnsi="Times New Roman" w:cs="Times New Roman"/>
          <w:b/>
          <w:sz w:val="24"/>
          <w:szCs w:val="24"/>
        </w:rPr>
        <w:t>ПЯТОГО СОЗЫВА</w:t>
      </w:r>
    </w:p>
    <w:p w:rsidR="00597360" w:rsidRPr="00597360" w:rsidRDefault="00597360" w:rsidP="00597360">
      <w:pPr>
        <w:tabs>
          <w:tab w:val="left" w:pos="196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97360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597360">
        <w:rPr>
          <w:rFonts w:ascii="Times New Roman" w:eastAsia="Calibri" w:hAnsi="Times New Roman" w:cs="Times New Roman"/>
          <w:b/>
          <w:sz w:val="24"/>
          <w:szCs w:val="24"/>
        </w:rPr>
        <w:t xml:space="preserve">  Е  Ш  Е  Н  И  Е</w:t>
      </w: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360">
        <w:rPr>
          <w:rFonts w:ascii="Times New Roman" w:eastAsia="Calibri" w:hAnsi="Times New Roman" w:cs="Times New Roman"/>
          <w:b/>
          <w:sz w:val="24"/>
          <w:szCs w:val="24"/>
        </w:rPr>
        <w:t xml:space="preserve">   (тридцать восьмой сессии)</w:t>
      </w:r>
    </w:p>
    <w:p w:rsidR="00597360" w:rsidRPr="00597360" w:rsidRDefault="00597360" w:rsidP="005973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17.04.2020     № 3 </w:t>
      </w:r>
    </w:p>
    <w:p w:rsidR="00597360" w:rsidRPr="00597360" w:rsidRDefault="00597360" w:rsidP="005973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97360" w:rsidRPr="00597360" w:rsidRDefault="00597360" w:rsidP="005973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внесении изменений в состав избирательной  комиссии  муниципального образования  </w:t>
      </w:r>
      <w:proofErr w:type="spellStart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597360" w:rsidRPr="00597360" w:rsidRDefault="00597360" w:rsidP="00597360">
      <w:pPr>
        <w:tabs>
          <w:tab w:val="left" w:pos="106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7360" w:rsidRPr="00597360" w:rsidRDefault="00597360" w:rsidP="0059736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заявление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Клюнк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Николаевны с просьбой вывести её из состава избирательной комиссии муниципального образования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статьями 33 Устава</w:t>
      </w:r>
      <w:proofErr w:type="gram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сельсовета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РЕШИЛ:</w:t>
      </w:r>
    </w:p>
    <w:p w:rsidR="00597360" w:rsidRPr="00597360" w:rsidRDefault="00597360" w:rsidP="00597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Вывести из состава избирательной комиссии муниципального образования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Клюнк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Николаевну.</w:t>
      </w:r>
    </w:p>
    <w:p w:rsidR="00597360" w:rsidRPr="00597360" w:rsidRDefault="00597360" w:rsidP="00597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газете «Сельские ведомости».</w:t>
      </w:r>
    </w:p>
    <w:p w:rsidR="00597360" w:rsidRPr="00597360" w:rsidRDefault="00597360" w:rsidP="0059736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97360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597360" w:rsidRPr="00597360" w:rsidRDefault="00597360" w:rsidP="00597360">
      <w:pPr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597360" w:rsidRPr="00597360" w:rsidRDefault="00597360" w:rsidP="00597360">
      <w:pPr>
        <w:tabs>
          <w:tab w:val="left" w:pos="6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97360" w:rsidRPr="00597360" w:rsidRDefault="00597360" w:rsidP="00597360">
      <w:pPr>
        <w:tabs>
          <w:tab w:val="left" w:pos="6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97360" w:rsidRPr="00597360" w:rsidRDefault="00597360" w:rsidP="00597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360" w:rsidRPr="00597360" w:rsidRDefault="00597360" w:rsidP="0059736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97360" w:rsidRPr="00597360" w:rsidRDefault="00597360" w:rsidP="0059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БОЧКАРЕВСКОГО СЕЛЬСОВЕТА</w:t>
      </w: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360">
        <w:rPr>
          <w:rFonts w:ascii="Times New Roman" w:eastAsia="Calibri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360">
        <w:rPr>
          <w:rFonts w:ascii="Times New Roman" w:eastAsia="Calibri" w:hAnsi="Times New Roman" w:cs="Times New Roman"/>
          <w:b/>
          <w:sz w:val="24"/>
          <w:szCs w:val="24"/>
        </w:rPr>
        <w:t>ПЯТОГО СОЗЫВА</w:t>
      </w:r>
    </w:p>
    <w:p w:rsidR="00597360" w:rsidRPr="00597360" w:rsidRDefault="00597360" w:rsidP="00597360">
      <w:pPr>
        <w:tabs>
          <w:tab w:val="left" w:pos="196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97360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597360">
        <w:rPr>
          <w:rFonts w:ascii="Times New Roman" w:eastAsia="Calibri" w:hAnsi="Times New Roman" w:cs="Times New Roman"/>
          <w:b/>
          <w:sz w:val="24"/>
          <w:szCs w:val="24"/>
        </w:rPr>
        <w:t xml:space="preserve">  Е  Ш  Е  Н  И  Е</w:t>
      </w: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360">
        <w:rPr>
          <w:rFonts w:ascii="Times New Roman" w:eastAsia="Calibri" w:hAnsi="Times New Roman" w:cs="Times New Roman"/>
          <w:b/>
          <w:sz w:val="24"/>
          <w:szCs w:val="24"/>
        </w:rPr>
        <w:t xml:space="preserve">   (тридцать восьмой сессии)</w:t>
      </w:r>
    </w:p>
    <w:p w:rsidR="00597360" w:rsidRPr="00597360" w:rsidRDefault="00597360" w:rsidP="005973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17.04.2020     № 4 </w:t>
      </w:r>
    </w:p>
    <w:p w:rsidR="00597360" w:rsidRPr="00597360" w:rsidRDefault="00597360" w:rsidP="005973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597360" w:rsidRPr="00597360" w:rsidRDefault="00597360" w:rsidP="005973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внесении изменений в состав избирательной  комиссии  муниципального образования  </w:t>
      </w:r>
      <w:proofErr w:type="spellStart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597360" w:rsidRPr="00597360" w:rsidRDefault="00597360" w:rsidP="00597360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597360" w:rsidRPr="00597360" w:rsidRDefault="00597360" w:rsidP="0059736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заявление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Шааб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Николаевны с просьбой ввести  в состав избирательной комиссии муниципального образования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статьями 33 Устава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proofErr w:type="gram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Совет депутатов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РЕШИЛ:</w:t>
      </w:r>
    </w:p>
    <w:p w:rsidR="00597360" w:rsidRPr="00597360" w:rsidRDefault="00597360" w:rsidP="00597360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 в  состав избирательной комиссии муниципального образования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правом решающего голоса </w:t>
      </w:r>
    </w:p>
    <w:p w:rsidR="00597360" w:rsidRPr="00597360" w:rsidRDefault="00597360" w:rsidP="00597360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Шааб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Николаевну , 01.05.1970 года рождения, образование среднее специальное, воспитатель МКОУ «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Бочкаревская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предложенную собранием избирателей п.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360" w:rsidRPr="00597360" w:rsidRDefault="00597360" w:rsidP="0059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решение в газете «Сельские ведомости ».</w:t>
      </w:r>
    </w:p>
    <w:p w:rsidR="00597360" w:rsidRPr="00597360" w:rsidRDefault="00597360" w:rsidP="00597360">
      <w:p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597360">
        <w:rPr>
          <w:rFonts w:ascii="Times New Roman" w:eastAsia="Calibri" w:hAnsi="Times New Roman" w:cs="Times New Roman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597360" w:rsidRPr="00597360" w:rsidRDefault="00597360" w:rsidP="00597360">
      <w:pPr>
        <w:tabs>
          <w:tab w:val="left" w:pos="6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Новосибирской области                                          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97360" w:rsidRPr="00597360" w:rsidRDefault="00597360" w:rsidP="005973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97360" w:rsidRPr="00597360" w:rsidRDefault="00597360" w:rsidP="00597360">
      <w:pPr>
        <w:tabs>
          <w:tab w:val="left" w:pos="6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</w:t>
      </w:r>
      <w:proofErr w:type="spellStart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5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97360" w:rsidRPr="00597360" w:rsidRDefault="00597360" w:rsidP="00597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360" w:rsidRPr="00597360" w:rsidRDefault="00597360" w:rsidP="0059736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7360" w:rsidRPr="001935DA" w:rsidRDefault="00597360" w:rsidP="0019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БОЧКАРЕВСКОГО СЕЛЬСОВЕТА</w:t>
      </w:r>
    </w:p>
    <w:p w:rsidR="001935DA" w:rsidRPr="001935DA" w:rsidRDefault="001935DA" w:rsidP="00193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ЧЕРЕПАНОВСКОГО РАЙОНА НОВОСИБИРСКОЙ ОБЛАСТИ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5DA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1935DA" w:rsidRPr="001935DA" w:rsidRDefault="001935DA" w:rsidP="001935DA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1935DA" w:rsidRPr="001935DA" w:rsidRDefault="001935DA" w:rsidP="001935DA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5DA">
        <w:rPr>
          <w:rFonts w:ascii="Times New Roman" w:hAnsi="Times New Roman" w:cs="Times New Roman"/>
          <w:sz w:val="24"/>
          <w:szCs w:val="24"/>
        </w:rPr>
        <w:t>37 сессии</w:t>
      </w:r>
    </w:p>
    <w:p w:rsidR="001935DA" w:rsidRPr="001935DA" w:rsidRDefault="001935DA" w:rsidP="00193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5DA" w:rsidRPr="001935DA" w:rsidRDefault="001935DA" w:rsidP="00193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35DA">
        <w:rPr>
          <w:rFonts w:ascii="Times New Roman" w:hAnsi="Times New Roman" w:cs="Times New Roman"/>
          <w:color w:val="000000"/>
          <w:sz w:val="24"/>
          <w:szCs w:val="24"/>
        </w:rPr>
        <w:t>от 17.04.2020г.       № 1</w:t>
      </w:r>
    </w:p>
    <w:p w:rsidR="001935DA" w:rsidRPr="001935DA" w:rsidRDefault="001935DA" w:rsidP="001935DA">
      <w:pPr>
        <w:keepNext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1935DA" w:rsidRPr="001935DA" w:rsidTr="001935DA">
        <w:trPr>
          <w:trHeight w:val="243"/>
        </w:trPr>
        <w:tc>
          <w:tcPr>
            <w:tcW w:w="4800" w:type="dxa"/>
          </w:tcPr>
          <w:p w:rsidR="001935DA" w:rsidRPr="001935DA" w:rsidRDefault="001935DA" w:rsidP="001935D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00" w:type="dxa"/>
          </w:tcPr>
          <w:p w:rsidR="001935DA" w:rsidRPr="001935DA" w:rsidRDefault="001935DA" w:rsidP="001935D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35DA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 схемы избирательных округов для проведения выборов депутатов Совета депутатов </w:t>
      </w:r>
      <w:proofErr w:type="spellStart"/>
      <w:r w:rsidRPr="001935DA">
        <w:rPr>
          <w:rFonts w:ascii="Times New Roman" w:eastAsia="Calibri" w:hAnsi="Times New Roman" w:cs="Times New Roman"/>
          <w:b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1935DA">
        <w:rPr>
          <w:rFonts w:ascii="Times New Roman" w:eastAsia="Calibri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 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В связи с изменением положений Устава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  <w:r w:rsidRPr="001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внесенных решением 36 сессии Совета депутатов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1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 района Новосибирской области от 29.01.2020г. № 1, устанавливающих число  избирательных округов для проведения выборов  депутатов Совета депутатов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руководствуясь пунктами 1, 2, 4, 5, 7.1 статьи 18 Федерального закона от 12.06.2002 № 67-ФЗ «Об основных</w:t>
      </w:r>
      <w:proofErr w:type="gram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гарантиях избирательных прав и права на участие в референдуме граждан Российской Федерации»,  частями 1, 2, 5, 6, 7.1 статьи 18 Закона Новосибирской области от 07.12.2006 № 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по состоянию на 1 января 2020 года, решением избирательной</w:t>
      </w:r>
      <w:proofErr w:type="gram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комиссии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сельсовета  от 17.04.2020 № 1     «Об определении  схемы избирательных округов для проведения выборов депутатов Совета депутатов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935DA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области»</w:t>
      </w:r>
      <w:r w:rsidRPr="001935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Совет депутатов 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1935DA" w:rsidRPr="001935DA" w:rsidRDefault="001935DA" w:rsidP="001935DA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5DA">
        <w:rPr>
          <w:rFonts w:ascii="Times New Roman" w:eastAsia="Calibri" w:hAnsi="Times New Roman" w:cs="Times New Roman"/>
          <w:b/>
          <w:caps/>
          <w:sz w:val="24"/>
          <w:szCs w:val="24"/>
        </w:rPr>
        <w:t>решил</w:t>
      </w:r>
      <w:r w:rsidRPr="001935D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935DA" w:rsidRPr="001935DA" w:rsidRDefault="001935DA" w:rsidP="001935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1. Утвердить схему </w:t>
      </w:r>
      <w:proofErr w:type="gram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proofErr w:type="gram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округов</w:t>
      </w: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для проведения выборов депутатов Совета депутатов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</w:t>
      </w:r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5DA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1935DA">
        <w:rPr>
          <w:rFonts w:ascii="Times New Roman" w:eastAsia="Calibri" w:hAnsi="Times New Roman" w:cs="Times New Roman"/>
          <w:sz w:val="24"/>
          <w:szCs w:val="24"/>
        </w:rPr>
        <w:t>приложение № 1</w:t>
      </w:r>
      <w:r w:rsidRPr="001935D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и ее графическое изображение (приложение № 2)</w:t>
      </w:r>
      <w:r w:rsidRPr="001935D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935DA" w:rsidRPr="001935DA" w:rsidRDefault="001935DA" w:rsidP="001935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     2. Направить настоящее решение в  Избирательную комиссию</w:t>
      </w:r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1935DA" w:rsidRPr="001935DA" w:rsidRDefault="001935DA" w:rsidP="001935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3.</w:t>
      </w:r>
      <w:r w:rsidRPr="001935DA">
        <w:rPr>
          <w:rFonts w:ascii="Times New Roman" w:eastAsia="Calibri" w:hAnsi="Times New Roman" w:cs="Times New Roman"/>
          <w:sz w:val="24"/>
          <w:szCs w:val="24"/>
        </w:rPr>
        <w:t> Настоящее решение вступает в силу со дня официального опубликования в газете «Сельские ведомости»</w:t>
      </w:r>
    </w:p>
    <w:p w:rsidR="001935DA" w:rsidRPr="001935DA" w:rsidRDefault="001935DA" w:rsidP="00193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депутатов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1935DA" w:rsidRPr="001935DA" w:rsidRDefault="001935DA" w:rsidP="001935DA">
      <w:pPr>
        <w:tabs>
          <w:tab w:val="left" w:pos="6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935DA" w:rsidRPr="001935DA" w:rsidRDefault="001935DA" w:rsidP="00193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935DA" w:rsidRPr="001935DA" w:rsidRDefault="001935DA" w:rsidP="001935DA">
      <w:pPr>
        <w:tabs>
          <w:tab w:val="left" w:pos="6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</w:t>
      </w:r>
      <w:proofErr w:type="spellStart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1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>к решению 37 сессии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1935DA" w:rsidRPr="001935DA" w:rsidRDefault="001935DA" w:rsidP="00193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от 17.04.2020г. № 1 </w:t>
      </w:r>
    </w:p>
    <w:p w:rsidR="001935DA" w:rsidRPr="001935DA" w:rsidRDefault="001935DA" w:rsidP="001935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1935DA" w:rsidRPr="001935DA" w:rsidRDefault="001935DA" w:rsidP="001935D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5DA">
        <w:rPr>
          <w:rFonts w:ascii="Times New Roman" w:eastAsia="Calibri" w:hAnsi="Times New Roman" w:cs="Times New Roman"/>
          <w:b/>
          <w:sz w:val="24"/>
          <w:szCs w:val="24"/>
        </w:rPr>
        <w:t>СХЕМА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избирательных округов для проведения выборов депутатов Совета депутатов </w:t>
      </w:r>
      <w:proofErr w:type="spellStart"/>
      <w:r w:rsidRPr="001935DA">
        <w:rPr>
          <w:rFonts w:ascii="Times New Roman" w:eastAsia="Calibri" w:hAnsi="Times New Roman" w:cs="Times New Roman"/>
          <w:b/>
          <w:sz w:val="24"/>
          <w:szCs w:val="24"/>
        </w:rPr>
        <w:t>Бочкаревс</w:t>
      </w: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Новосибирской области шестого созыва </w:t>
      </w:r>
    </w:p>
    <w:p w:rsidR="001935DA" w:rsidRPr="001935DA" w:rsidRDefault="001935DA" w:rsidP="0019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>Общая численность избирателей –1706</w:t>
      </w:r>
    </w:p>
    <w:p w:rsidR="001935DA" w:rsidRPr="001935DA" w:rsidRDefault="001935DA" w:rsidP="001935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>Число депутатских мандатов в соответствии с Уставом – 10</w:t>
      </w:r>
    </w:p>
    <w:p w:rsidR="001935DA" w:rsidRPr="001935DA" w:rsidRDefault="001935DA" w:rsidP="001935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>Среднее норма представительства избирателей на один мандат – 171</w:t>
      </w:r>
    </w:p>
    <w:p w:rsidR="001935DA" w:rsidRPr="001935DA" w:rsidRDefault="001935DA" w:rsidP="00193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Интервал: </w:t>
      </w:r>
    </w:p>
    <w:p w:rsidR="001935DA" w:rsidRPr="001935DA" w:rsidRDefault="001935DA" w:rsidP="00193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допустимое отклонение 10%  – 154 </w:t>
      </w:r>
      <w:r w:rsidRPr="001935DA">
        <w:rPr>
          <w:rFonts w:ascii="Times New Roman" w:eastAsia="Calibri" w:hAnsi="Times New Roman" w:cs="Times New Roman"/>
          <w:sz w:val="24"/>
          <w:szCs w:val="24"/>
        </w:rPr>
        <w:sym w:font="Symbol" w:char="F0B8"/>
      </w: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188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Трехмандатный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избирательный округ № 1 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Число избирателей </w:t>
      </w:r>
      <w:r w:rsidRPr="001935DA">
        <w:rPr>
          <w:rFonts w:ascii="Times New Roman" w:eastAsia="Calibri" w:hAnsi="Times New Roman" w:cs="Times New Roman"/>
          <w:sz w:val="24"/>
          <w:szCs w:val="24"/>
          <w:highlight w:val="yellow"/>
        </w:rPr>
        <w:t>- 507</w:t>
      </w:r>
      <w:r w:rsidRPr="0019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В границы округа входит  вся территория поселка </w:t>
      </w:r>
      <w:proofErr w:type="spellStart"/>
      <w:r w:rsidRPr="001935DA">
        <w:rPr>
          <w:rFonts w:ascii="Times New Roman" w:eastAsia="Calibri" w:hAnsi="Times New Roman" w:cs="Times New Roman"/>
          <w:sz w:val="24"/>
          <w:szCs w:val="24"/>
        </w:rPr>
        <w:t>Бочкарево</w:t>
      </w:r>
      <w:proofErr w:type="spellEnd"/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Трехмандатный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избирательный округ № 2 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Число избирателей - </w:t>
      </w:r>
      <w:r w:rsidRPr="001935DA">
        <w:rPr>
          <w:rFonts w:ascii="Times New Roman" w:eastAsia="Calibri" w:hAnsi="Times New Roman" w:cs="Times New Roman"/>
          <w:sz w:val="24"/>
          <w:szCs w:val="24"/>
          <w:highlight w:val="yellow"/>
        </w:rPr>
        <w:t>516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В границы округа </w:t>
      </w:r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территория </w:t>
      </w:r>
      <w:proofErr w:type="spellStart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ушной</w:t>
      </w:r>
      <w:proofErr w:type="spellEnd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35DA" w:rsidRPr="001935DA" w:rsidRDefault="001935DA" w:rsidP="00193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есная,Садовая,Мира</w:t>
      </w:r>
      <w:proofErr w:type="spellEnd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№ 21 по 27а,с № 24 по № 34,Ленина с № 17/1 по № 51,Октябрьская с № 20 по № 72,пер.Пионерский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Четырехмандатный</w:t>
      </w:r>
      <w:proofErr w:type="spellEnd"/>
      <w:r w:rsidRPr="0019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избирательный округ № 3 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Число избирателей - </w:t>
      </w:r>
      <w:r w:rsidRPr="001935DA">
        <w:rPr>
          <w:rFonts w:ascii="Times New Roman" w:eastAsia="Calibri" w:hAnsi="Times New Roman" w:cs="Times New Roman"/>
          <w:sz w:val="24"/>
          <w:szCs w:val="24"/>
          <w:highlight w:val="yellow"/>
        </w:rPr>
        <w:t>674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В границы округа входит </w:t>
      </w:r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 </w:t>
      </w:r>
      <w:proofErr w:type="spellStart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ушной</w:t>
      </w:r>
      <w:proofErr w:type="spellEnd"/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ул.Шоссейная,Молодежная,Полевая,Луговая,Новая,Сибирская,Светлая,Бере-зовая,Мира с № 1 по № 20,пер.Школьный,Советская,Ленина с № 1 по № 17,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5DA" w:rsidRPr="001935DA" w:rsidRDefault="001935DA" w:rsidP="001935DA">
      <w:pPr>
        <w:widowControl w:val="0"/>
        <w:spacing w:after="0" w:line="240" w:lineRule="auto"/>
        <w:ind w:left="468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Приложение №2</w:t>
      </w:r>
    </w:p>
    <w:p w:rsidR="001935DA" w:rsidRPr="001935DA" w:rsidRDefault="001935DA" w:rsidP="001935DA">
      <w:pPr>
        <w:widowControl w:val="0"/>
        <w:spacing w:after="0" w:line="240" w:lineRule="auto"/>
        <w:ind w:left="468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 решению избирательной комиссии </w:t>
      </w:r>
      <w:proofErr w:type="spellStart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Бочкаревского</w:t>
      </w:r>
      <w:proofErr w:type="spellEnd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proofErr w:type="gramStart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proofErr w:type="gramEnd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 17.04.2020г. № 1</w:t>
      </w:r>
    </w:p>
    <w:p w:rsidR="001935DA" w:rsidRPr="001935DA" w:rsidRDefault="001935DA" w:rsidP="001935DA">
      <w:pPr>
        <w:widowControl w:val="0"/>
        <w:spacing w:after="0" w:line="240" w:lineRule="auto"/>
        <w:ind w:left="980" w:hanging="980"/>
        <w:rPr>
          <w:rFonts w:ascii="Calibri" w:eastAsia="Calibri" w:hAnsi="Calibri" w:cs="Calibri"/>
          <w:color w:val="000000"/>
          <w:sz w:val="24"/>
          <w:szCs w:val="24"/>
          <w:lang w:eastAsia="ru-RU" w:bidi="ru-RU"/>
        </w:rPr>
      </w:pPr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Графическая схема избирательных округов </w:t>
      </w:r>
      <w:proofErr w:type="spellStart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Бочкаревского</w:t>
      </w:r>
      <w:proofErr w:type="spellEnd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Черепановского</w:t>
      </w:r>
      <w:proofErr w:type="spellEnd"/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935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района Новосибирской области</w:t>
      </w:r>
    </w:p>
    <w:p w:rsidR="001935DA" w:rsidRPr="001935DA" w:rsidRDefault="001935DA" w:rsidP="0019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D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7B6CE12A" wp14:editId="1B06FF52">
                <wp:simplePos x="0" y="0"/>
                <wp:positionH relativeFrom="margin">
                  <wp:posOffset>-222885</wp:posOffset>
                </wp:positionH>
                <wp:positionV relativeFrom="paragraph">
                  <wp:posOffset>600075</wp:posOffset>
                </wp:positionV>
                <wp:extent cx="6510655" cy="5355590"/>
                <wp:effectExtent l="0" t="0" r="4445" b="165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535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5DA" w:rsidRDefault="001935DA" w:rsidP="001935D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F0137C" wp14:editId="342837B1">
                                  <wp:extent cx="7362825" cy="5295265"/>
                                  <wp:effectExtent l="0" t="0" r="9525" b="635"/>
                                  <wp:docPr id="1" name="Рисунок 1" descr="C:\Users\7272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7272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2825" cy="529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35DA" w:rsidRDefault="001935DA" w:rsidP="001935DA">
                            <w:pPr>
                              <w:pStyle w:val="a5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                   МО Искровского сельсовета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5pt;margin-top:47.25pt;width:512.65pt;height:421.7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oWsAIAAKo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" filled="f" stroked="f">
                <v:textbox inset="0,0,0,0">
                  <w:txbxContent>
                    <w:p w:rsidR="001935DA" w:rsidRDefault="001935DA" w:rsidP="001935D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F0137C" wp14:editId="342837B1">
                            <wp:extent cx="7362825" cy="5295265"/>
                            <wp:effectExtent l="0" t="0" r="9525" b="635"/>
                            <wp:docPr id="1" name="Рисунок 1" descr="C:\Users\7272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7272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2825" cy="529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35DA" w:rsidRDefault="001935DA" w:rsidP="001935DA">
                      <w:pPr>
                        <w:pStyle w:val="a5"/>
                        <w:shd w:val="clear" w:color="auto" w:fill="auto"/>
                        <w:spacing w:line="220" w:lineRule="exact"/>
                      </w:pPr>
                      <w:r>
                        <w:t xml:space="preserve">                   МО Искровского сельсовета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97BDF" w:rsidRPr="001935DA" w:rsidRDefault="00C97BDF">
      <w:pPr>
        <w:rPr>
          <w:sz w:val="24"/>
          <w:szCs w:val="24"/>
        </w:rPr>
      </w:pPr>
    </w:p>
    <w:sectPr w:rsidR="00C97BDF" w:rsidRPr="001935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87" w:rsidRDefault="009E6187" w:rsidP="001935DA">
      <w:pPr>
        <w:spacing w:after="0" w:line="240" w:lineRule="auto"/>
      </w:pPr>
      <w:r>
        <w:separator/>
      </w:r>
    </w:p>
  </w:endnote>
  <w:endnote w:type="continuationSeparator" w:id="0">
    <w:p w:rsidR="009E6187" w:rsidRDefault="009E6187" w:rsidP="0019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60" w:rsidRDefault="005973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87" w:rsidRDefault="009E6187" w:rsidP="001935DA">
      <w:pPr>
        <w:spacing w:after="0" w:line="240" w:lineRule="auto"/>
      </w:pPr>
      <w:r>
        <w:separator/>
      </w:r>
    </w:p>
  </w:footnote>
  <w:footnote w:type="continuationSeparator" w:id="0">
    <w:p w:rsidR="009E6187" w:rsidRDefault="009E6187" w:rsidP="001935DA">
      <w:pPr>
        <w:spacing w:after="0" w:line="240" w:lineRule="auto"/>
      </w:pPr>
      <w:r>
        <w:continuationSeparator/>
      </w:r>
    </w:p>
  </w:footnote>
  <w:footnote w:id="1">
    <w:p w:rsidR="001935DA" w:rsidRPr="002E2C86" w:rsidRDefault="001935DA" w:rsidP="001935DA">
      <w:pPr>
        <w:pStyle w:val="a3"/>
      </w:pPr>
    </w:p>
  </w:footnote>
  <w:footnote w:id="2">
    <w:p w:rsidR="001935DA" w:rsidRPr="00987E4E" w:rsidRDefault="001935DA" w:rsidP="001935DA">
      <w:pPr>
        <w:pStyle w:val="a3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566C"/>
    <w:multiLevelType w:val="hybridMultilevel"/>
    <w:tmpl w:val="20D2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A"/>
    <w:rsid w:val="001935DA"/>
    <w:rsid w:val="002D1433"/>
    <w:rsid w:val="00597360"/>
    <w:rsid w:val="009E6187"/>
    <w:rsid w:val="00C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93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0"/>
    <w:link w:val="a5"/>
    <w:rsid w:val="001935DA"/>
    <w:rPr>
      <w:rFonts w:ascii="Calibri" w:eastAsia="Calibri" w:hAnsi="Calibri" w:cs="Calibri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1935D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9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360"/>
  </w:style>
  <w:style w:type="paragraph" w:styleId="aa">
    <w:name w:val="footer"/>
    <w:basedOn w:val="a"/>
    <w:link w:val="ab"/>
    <w:uiPriority w:val="99"/>
    <w:unhideWhenUsed/>
    <w:rsid w:val="0059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93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0"/>
    <w:link w:val="a5"/>
    <w:rsid w:val="001935DA"/>
    <w:rPr>
      <w:rFonts w:ascii="Calibri" w:eastAsia="Calibri" w:hAnsi="Calibri" w:cs="Calibri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1935D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9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360"/>
  </w:style>
  <w:style w:type="paragraph" w:styleId="aa">
    <w:name w:val="footer"/>
    <w:basedOn w:val="a"/>
    <w:link w:val="ab"/>
    <w:uiPriority w:val="99"/>
    <w:unhideWhenUsed/>
    <w:rsid w:val="0059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3136</Words>
  <Characters>17881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2020-04-21T09:15:00Z</dcterms:created>
  <dcterms:modified xsi:type="dcterms:W3CDTF">2020-06-26T12:04:00Z</dcterms:modified>
</cp:coreProperties>
</file>