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A8" w:rsidRDefault="004E3DA8" w:rsidP="004E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11                                                                                                </w:t>
      </w:r>
    </w:p>
    <w:p w:rsidR="004E3DA8" w:rsidRDefault="004E3DA8" w:rsidP="004E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E33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21D9" w:rsidRPr="00CE33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bookmarkStart w:id="0" w:name="_GoBack"/>
      <w:bookmarkEnd w:id="0"/>
    </w:p>
    <w:p w:rsidR="004E3DA8" w:rsidRDefault="004E3DA8" w:rsidP="004E3DA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4E3DA8" w:rsidRDefault="004E3DA8" w:rsidP="004E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E3DA8" w:rsidRDefault="004E3DA8" w:rsidP="004E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4E3DA8" w:rsidRDefault="004E3DA8" w:rsidP="004E3DA8"/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721D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БОЧКАРЕВСКОГО СЕЛЬСОВЕТА </w:t>
      </w: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721D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ЧЕРЕПАНОВСКОГО РАЙОНА НОВОСИБИРСКОЙ ОБЛАСТИ </w:t>
      </w:r>
    </w:p>
    <w:p w:rsidR="008721D9" w:rsidRPr="008721D9" w:rsidRDefault="008721D9" w:rsidP="00872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721D9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721D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721D9">
        <w:rPr>
          <w:rFonts w:ascii="Times New Roman" w:hAnsi="Times New Roman" w:cs="Times New Roman"/>
          <w:bCs/>
          <w:kern w:val="28"/>
          <w:sz w:val="24"/>
          <w:szCs w:val="24"/>
        </w:rPr>
        <w:t>(15 сессии)</w:t>
      </w: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>18.03.2022 года</w:t>
      </w:r>
      <w:r w:rsidRPr="008721D9">
        <w:rPr>
          <w:rFonts w:ascii="Times New Roman" w:hAnsi="Times New Roman" w:cs="Times New Roman"/>
          <w:sz w:val="24"/>
          <w:szCs w:val="24"/>
        </w:rPr>
        <w:tab/>
      </w:r>
      <w:r w:rsidRPr="008721D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8721D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721D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721D9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ab/>
      </w:r>
      <w:r w:rsidRPr="008721D9">
        <w:rPr>
          <w:rFonts w:ascii="Times New Roman" w:hAnsi="Times New Roman" w:cs="Times New Roman"/>
          <w:sz w:val="24"/>
          <w:szCs w:val="24"/>
        </w:rPr>
        <w:tab/>
      </w:r>
      <w:r w:rsidRPr="008721D9">
        <w:rPr>
          <w:rFonts w:ascii="Times New Roman" w:hAnsi="Times New Roman" w:cs="Times New Roman"/>
          <w:sz w:val="24"/>
          <w:szCs w:val="24"/>
        </w:rPr>
        <w:tab/>
        <w:t xml:space="preserve">         № 1</w:t>
      </w:r>
    </w:p>
    <w:p w:rsidR="008721D9" w:rsidRPr="008721D9" w:rsidRDefault="008721D9" w:rsidP="008721D9">
      <w:pPr>
        <w:tabs>
          <w:tab w:val="left" w:pos="837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721D9" w:rsidRPr="008721D9" w:rsidRDefault="008721D9" w:rsidP="008721D9">
      <w:pPr>
        <w:tabs>
          <w:tab w:val="left" w:pos="837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b/>
          <w:sz w:val="24"/>
          <w:szCs w:val="24"/>
        </w:rPr>
        <w:t xml:space="preserve">О безвозмездной передаче проектно-сметной документации объекта газоснабжения </w:t>
      </w:r>
      <w:r w:rsidRPr="008721D9">
        <w:rPr>
          <w:rStyle w:val="20pt"/>
          <w:rFonts w:eastAsia="Calibri" w:cs="Times New Roman"/>
          <w:sz w:val="24"/>
          <w:szCs w:val="24"/>
        </w:rPr>
        <w:t>ООО «Газпром газораспределение Томск»</w:t>
      </w:r>
    </w:p>
    <w:p w:rsidR="008721D9" w:rsidRPr="008721D9" w:rsidRDefault="008721D9" w:rsidP="008721D9">
      <w:pPr>
        <w:pStyle w:val="1"/>
        <w:shd w:val="clear" w:color="auto" w:fill="auto"/>
        <w:spacing w:before="0" w:line="240" w:lineRule="auto"/>
        <w:ind w:left="142" w:right="-2" w:firstLine="709"/>
        <w:rPr>
          <w:rStyle w:val="8pt"/>
          <w:rFonts w:cs="Times New Roman"/>
          <w:b w:val="0"/>
          <w:sz w:val="24"/>
          <w:szCs w:val="24"/>
        </w:rPr>
      </w:pPr>
      <w:proofErr w:type="gramStart"/>
      <w:r w:rsidRPr="008721D9">
        <w:rPr>
          <w:rFonts w:cs="Times New Roman"/>
          <w:color w:val="000000"/>
          <w:sz w:val="24"/>
          <w:szCs w:val="24"/>
        </w:rPr>
        <w:t xml:space="preserve">В соответствии с Федеральными законами от 11 июня 2011 года </w:t>
      </w:r>
      <w:r w:rsidRPr="008721D9">
        <w:rPr>
          <w:rStyle w:val="0pt"/>
          <w:rFonts w:cs="Times New Roman"/>
          <w:sz w:val="24"/>
          <w:szCs w:val="24"/>
          <w:lang w:val="ru-RU"/>
        </w:rPr>
        <w:t>№</w:t>
      </w:r>
      <w:r w:rsidRPr="008721D9">
        <w:rPr>
          <w:rFonts w:cs="Times New Roman"/>
          <w:color w:val="000000"/>
          <w:sz w:val="24"/>
          <w:szCs w:val="24"/>
        </w:rPr>
        <w:t xml:space="preserve"> 184- ФЗ «О внесении изменений в Федеральный закон «О газоснабжении в Российской Федерации», от 6 октября 2003 года </w:t>
      </w:r>
      <w:r w:rsidRPr="008721D9">
        <w:rPr>
          <w:rStyle w:val="0pt"/>
          <w:rFonts w:cs="Times New Roman"/>
          <w:sz w:val="24"/>
          <w:szCs w:val="24"/>
          <w:lang w:val="ru-RU"/>
        </w:rPr>
        <w:t>№</w:t>
      </w:r>
      <w:r w:rsidRPr="008721D9">
        <w:rPr>
          <w:rFonts w:cs="Times New Roman"/>
          <w:color w:val="000000"/>
          <w:sz w:val="24"/>
          <w:szCs w:val="24"/>
        </w:rPr>
        <w:t xml:space="preserve"> 131-ФЗ «Об общих принципах организации местного самоуправления в Российской Федерации» и Уставом</w:t>
      </w:r>
      <w:r w:rsidRPr="008721D9">
        <w:rPr>
          <w:rFonts w:eastAsia="Calibri" w:cs="Times New Roman"/>
          <w:b/>
          <w:sz w:val="24"/>
          <w:szCs w:val="24"/>
        </w:rPr>
        <w:t xml:space="preserve"> </w:t>
      </w:r>
      <w:r w:rsidRPr="008721D9">
        <w:rPr>
          <w:rFonts w:eastAsia="Calibri" w:cs="Times New Roman"/>
          <w:sz w:val="24"/>
          <w:szCs w:val="24"/>
        </w:rPr>
        <w:t xml:space="preserve">сельского поселения </w:t>
      </w:r>
      <w:proofErr w:type="spellStart"/>
      <w:r w:rsidRPr="008721D9">
        <w:rPr>
          <w:rFonts w:eastAsia="Calibri" w:cs="Times New Roman"/>
          <w:sz w:val="24"/>
          <w:szCs w:val="24"/>
        </w:rPr>
        <w:t>Бочкаревского</w:t>
      </w:r>
      <w:proofErr w:type="spellEnd"/>
      <w:r w:rsidRPr="008721D9">
        <w:rPr>
          <w:rFonts w:eastAsia="Calibri" w:cs="Times New Roman"/>
          <w:sz w:val="24"/>
          <w:szCs w:val="24"/>
        </w:rPr>
        <w:t xml:space="preserve"> сельсовета  </w:t>
      </w:r>
      <w:proofErr w:type="spellStart"/>
      <w:r w:rsidRPr="008721D9">
        <w:rPr>
          <w:rFonts w:eastAsia="Calibri" w:cs="Times New Roman"/>
          <w:sz w:val="24"/>
          <w:szCs w:val="24"/>
        </w:rPr>
        <w:t>Черепановского</w:t>
      </w:r>
      <w:proofErr w:type="spellEnd"/>
      <w:r w:rsidRPr="008721D9">
        <w:rPr>
          <w:rFonts w:eastAsia="Calibri" w:cs="Times New Roman"/>
          <w:sz w:val="24"/>
          <w:szCs w:val="24"/>
        </w:rPr>
        <w:t xml:space="preserve"> муниципального района Новосибирской области</w:t>
      </w:r>
      <w:r w:rsidRPr="008721D9">
        <w:rPr>
          <w:rFonts w:cs="Times New Roman"/>
          <w:color w:val="000000"/>
          <w:sz w:val="24"/>
          <w:szCs w:val="24"/>
        </w:rPr>
        <w:t xml:space="preserve">, Совет </w:t>
      </w:r>
      <w:proofErr w:type="spellStart"/>
      <w:r w:rsidRPr="008721D9">
        <w:rPr>
          <w:rFonts w:cs="Times New Roman"/>
          <w:color w:val="000000"/>
          <w:sz w:val="24"/>
          <w:szCs w:val="24"/>
        </w:rPr>
        <w:t>Бочкаревского</w:t>
      </w:r>
      <w:proofErr w:type="spellEnd"/>
      <w:r w:rsidRPr="008721D9">
        <w:rPr>
          <w:rFonts w:cs="Times New Roman"/>
          <w:color w:val="000000"/>
          <w:sz w:val="24"/>
          <w:szCs w:val="24"/>
        </w:rPr>
        <w:t xml:space="preserve"> сельсовета Р</w:t>
      </w:r>
      <w:r w:rsidRPr="008721D9">
        <w:rPr>
          <w:rStyle w:val="8pt"/>
          <w:rFonts w:cs="Times New Roman"/>
          <w:sz w:val="24"/>
          <w:szCs w:val="24"/>
        </w:rPr>
        <w:t>ЕШИЛ:</w:t>
      </w:r>
      <w:proofErr w:type="gramEnd"/>
    </w:p>
    <w:p w:rsidR="008721D9" w:rsidRPr="008721D9" w:rsidRDefault="008721D9" w:rsidP="008721D9">
      <w:pPr>
        <w:tabs>
          <w:tab w:val="left" w:pos="114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1D9">
        <w:rPr>
          <w:rFonts w:ascii="Times New Roman" w:hAnsi="Times New Roman" w:cs="Times New Roman"/>
          <w:color w:val="000000"/>
          <w:sz w:val="24"/>
          <w:szCs w:val="24"/>
        </w:rPr>
        <w:t xml:space="preserve">1. Безвозмездно передать ООО «Газпром газораспределение Томск» </w:t>
      </w:r>
      <w:r w:rsidRPr="008721D9">
        <w:rPr>
          <w:rFonts w:ascii="Times New Roman" w:hAnsi="Times New Roman" w:cs="Times New Roman"/>
          <w:color w:val="333333"/>
          <w:sz w:val="24"/>
          <w:szCs w:val="24"/>
        </w:rPr>
        <w:t>проектно-сметную документацию «</w:t>
      </w:r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Газопровод высокого и низкого  давления, для газоснабжения жилых домов</w:t>
      </w:r>
      <w:proofErr w:type="gram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расположенных по адресу: Новосибирская область,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Черепановский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proofErr w:type="gram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.П</w:t>
      </w:r>
      <w:proofErr w:type="gram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ушной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ул.Новая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ул.Светлая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ул.Сибирская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ул.Березовая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ул.Луговая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 </w:t>
      </w:r>
      <w:r w:rsidRPr="008721D9">
        <w:rPr>
          <w:rFonts w:ascii="Times New Roman" w:hAnsi="Times New Roman" w:cs="Times New Roman"/>
          <w:color w:val="333333"/>
          <w:sz w:val="24"/>
          <w:szCs w:val="24"/>
        </w:rPr>
        <w:t xml:space="preserve"> , положительное заключение</w:t>
      </w:r>
      <w:r w:rsidRPr="008721D9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</w:t>
      </w:r>
      <w:r w:rsidRPr="008721D9">
        <w:rPr>
          <w:rFonts w:ascii="Times New Roman" w:hAnsi="Times New Roman" w:cs="Times New Roman"/>
          <w:color w:val="333333"/>
          <w:sz w:val="24"/>
          <w:szCs w:val="24"/>
        </w:rPr>
        <w:t xml:space="preserve"> ГБУ НСО «ГВ НСО» № 54-1-1-2-055930-2021 от 29 сентября 2021 г. по объекту «</w:t>
      </w:r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Газопровод высокого и низкого  давления, для газоснабжения жилых домов ,расположенных по адресу: Новосибирская область,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Черепановский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proofErr w:type="gram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.П</w:t>
      </w:r>
      <w:proofErr w:type="gram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ушной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ул.Новая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ул.Светлая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ул.Сибирская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ул.Березовая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ул.Луговая</w:t>
      </w:r>
      <w:proofErr w:type="spellEnd"/>
      <w:r w:rsidRPr="008721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 </w:t>
      </w:r>
      <w:r w:rsidRPr="008721D9">
        <w:rPr>
          <w:rFonts w:ascii="Times New Roman" w:hAnsi="Times New Roman" w:cs="Times New Roman"/>
          <w:color w:val="000000"/>
          <w:sz w:val="24"/>
          <w:szCs w:val="24"/>
        </w:rPr>
        <w:t>по прилагаемому соглашению и акту приема-передачи.</w:t>
      </w:r>
    </w:p>
    <w:p w:rsidR="008721D9" w:rsidRPr="008721D9" w:rsidRDefault="008721D9" w:rsidP="008721D9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</w:t>
      </w:r>
      <w:r w:rsidRPr="008721D9">
        <w:rPr>
          <w:rFonts w:ascii="Times New Roman" w:hAnsi="Times New Roman" w:cs="Times New Roman"/>
          <w:sz w:val="24"/>
          <w:szCs w:val="24"/>
          <w:lang w:eastAsia="zh-CN"/>
        </w:rPr>
        <w:t xml:space="preserve">в сети общего доступа «Интернет» на официальном сайте  администрации </w:t>
      </w:r>
      <w:proofErr w:type="spellStart"/>
      <w:r w:rsidRPr="008721D9">
        <w:rPr>
          <w:rFonts w:ascii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8721D9">
        <w:rPr>
          <w:rFonts w:ascii="Times New Roman" w:hAnsi="Times New Roman" w:cs="Times New Roman"/>
          <w:sz w:val="24"/>
          <w:szCs w:val="24"/>
          <w:lang w:eastAsia="zh-CN"/>
        </w:rPr>
        <w:t xml:space="preserve"> сельсовета и в газете «Сельские ведомости».</w:t>
      </w:r>
    </w:p>
    <w:p w:rsidR="008721D9" w:rsidRPr="008721D9" w:rsidRDefault="008721D9" w:rsidP="008721D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721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21D9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</w:t>
      </w:r>
      <w:proofErr w:type="spellStart"/>
      <w:r w:rsidRPr="008721D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721D9">
        <w:rPr>
          <w:rFonts w:ascii="Times New Roman" w:hAnsi="Times New Roman" w:cs="Times New Roman"/>
          <w:sz w:val="24"/>
          <w:szCs w:val="24"/>
        </w:rPr>
        <w:t>В.И.Калиновского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D9" w:rsidRPr="008721D9" w:rsidRDefault="008721D9" w:rsidP="008721D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4. </w:t>
      </w:r>
      <w:r w:rsidRPr="008721D9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 в газете «Сельские ведомости».</w:t>
      </w:r>
    </w:p>
    <w:p w:rsidR="008721D9" w:rsidRPr="008721D9" w:rsidRDefault="008721D9" w:rsidP="008721D9">
      <w:pPr>
        <w:tabs>
          <w:tab w:val="left" w:pos="11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1D9" w:rsidRPr="008721D9" w:rsidRDefault="008721D9" w:rsidP="008721D9">
      <w:pPr>
        <w:contextualSpacing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721D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721D9" w:rsidRPr="008721D9" w:rsidRDefault="008721D9" w:rsidP="008721D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721D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района    </w:t>
      </w:r>
    </w:p>
    <w:p w:rsidR="008721D9" w:rsidRPr="008721D9" w:rsidRDefault="008721D9" w:rsidP="008721D9">
      <w:pPr>
        <w:contextualSpacing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</w:t>
      </w:r>
      <w:proofErr w:type="spellStart"/>
      <w:r w:rsidRPr="008721D9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721D9" w:rsidRPr="008721D9" w:rsidRDefault="008721D9" w:rsidP="008721D9">
      <w:pPr>
        <w:contextualSpacing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721D9" w:rsidRPr="008721D9" w:rsidRDefault="008721D9" w:rsidP="008721D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721D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</w:p>
    <w:p w:rsidR="008721D9" w:rsidRPr="008721D9" w:rsidRDefault="008721D9" w:rsidP="008721D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721D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721D9" w:rsidRPr="008721D9" w:rsidRDefault="008721D9" w:rsidP="008721D9">
      <w:pPr>
        <w:contextualSpacing/>
        <w:rPr>
          <w:rFonts w:ascii="Times New Roman" w:hAnsi="Times New Roman" w:cs="Times New Roman"/>
          <w:sz w:val="24"/>
          <w:szCs w:val="24"/>
        </w:rPr>
      </w:pPr>
      <w:r w:rsidRPr="008721D9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</w:t>
      </w:r>
      <w:proofErr w:type="spellStart"/>
      <w:r w:rsidRPr="008721D9">
        <w:rPr>
          <w:rFonts w:ascii="Times New Roman" w:hAnsi="Times New Roman" w:cs="Times New Roman"/>
          <w:sz w:val="24"/>
          <w:szCs w:val="24"/>
        </w:rPr>
        <w:t>В.Я.Шифман</w:t>
      </w:r>
      <w:proofErr w:type="spellEnd"/>
      <w:r w:rsidRPr="008721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721D9" w:rsidRPr="00ED1B7C" w:rsidRDefault="008721D9" w:rsidP="008721D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lastRenderedPageBreak/>
        <w:t>АДМИНИСТРАЦИЯ БОЧКАРЕВСКОГО СЕЛЬСОВЕТА</w:t>
      </w:r>
    </w:p>
    <w:p w:rsidR="008721D9" w:rsidRPr="00ED1B7C" w:rsidRDefault="008721D9" w:rsidP="008721D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8721D9" w:rsidRPr="00ED1B7C" w:rsidRDefault="008721D9" w:rsidP="008721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1D9" w:rsidRPr="00ED1B7C" w:rsidRDefault="008721D9" w:rsidP="008721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721D9" w:rsidRPr="00ED1B7C" w:rsidRDefault="008721D9" w:rsidP="008721D9">
      <w:pPr>
        <w:spacing w:after="0" w:line="240" w:lineRule="auto"/>
        <w:ind w:left="366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18.03.2021  № 22</w:t>
      </w:r>
    </w:p>
    <w:p w:rsidR="008721D9" w:rsidRPr="00ED1B7C" w:rsidRDefault="008721D9" w:rsidP="008721D9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721D9" w:rsidRPr="00ED1B7C" w:rsidRDefault="008721D9" w:rsidP="008721D9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 работе с обращениями граждан в администрации </w:t>
      </w:r>
      <w:proofErr w:type="spell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</w:t>
      </w:r>
    </w:p>
    <w:p w:rsidR="008721D9" w:rsidRPr="00ED1B7C" w:rsidRDefault="008721D9" w:rsidP="008721D9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721D9" w:rsidRPr="00ED1B7C" w:rsidRDefault="008721D9" w:rsidP="008721D9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721D9" w:rsidRPr="00ED1B7C" w:rsidRDefault="008721D9" w:rsidP="00872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обращений граждан и проведение личного приёма граждан в администрации </w:t>
      </w:r>
      <w:proofErr w:type="spell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организовано и ведётся в соответствии с Конституцией Российской Федерации, требованиями федеральных законов от 02.06.2006г. № 59-ФЗ «О порядке рассмотрения обращений граждан Российской Федерации» и от 09.02.2009г.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gram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proofErr w:type="gram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правоотношения, связанные с реализацией права граждан на обращения в государственные и муниципальные органы. </w:t>
      </w:r>
    </w:p>
    <w:p w:rsidR="008721D9" w:rsidRPr="00ED1B7C" w:rsidRDefault="008721D9" w:rsidP="008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Требования к организации работы по рассмотрению обращений граждан и проведению личного приёма установлены постановлением администрации </w:t>
      </w:r>
      <w:proofErr w:type="spell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от 30.04.2021 № 13р «</w:t>
      </w:r>
      <w:r w:rsidRPr="00ED1B7C">
        <w:rPr>
          <w:rFonts w:ascii="Times New Roman" w:hAnsi="Times New Roman" w:cs="Times New Roman"/>
          <w:sz w:val="24"/>
          <w:szCs w:val="24"/>
        </w:rPr>
        <w:t xml:space="preserve">О внесении изменений и утверждении «Инструкции о порядке организации работы с обращениями граждан в администрации </w:t>
      </w:r>
      <w:proofErr w:type="spellStart"/>
      <w:r w:rsidRPr="00ED1B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D1B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D1B7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D1B7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D9" w:rsidRPr="00ED1B7C" w:rsidRDefault="008721D9" w:rsidP="008721D9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Возможность граждан обратиться к Главе </w:t>
      </w:r>
      <w:proofErr w:type="spell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реализована путём направления письменных обращений по почте, в форме электронного документооборота и на официальный интернет-сайт администрации</w:t>
      </w:r>
      <w:proofErr w:type="gram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личных приёмах граждан Главой </w:t>
      </w:r>
      <w:proofErr w:type="spell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сельчсовета</w:t>
      </w:r>
      <w:proofErr w:type="spellEnd"/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Утверждены дни и часы прием граждан. Все письменные заявления  регистрируются</w:t>
      </w:r>
      <w:proofErr w:type="gram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,</w:t>
      </w:r>
      <w:proofErr w:type="gramEnd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ответы даются в соответствии с Федеральным законом от  02.06.2006 г. № 59-ФЗ «О порядке рассмотрения обращений граждан Российской Федерации». Ведется книга учета приема граждан по личным  вопросам. Информация о работе </w:t>
      </w:r>
      <w:proofErr w:type="spell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  размещается на официальном сайте  </w:t>
      </w:r>
      <w:proofErr w:type="spell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</w:t>
      </w:r>
    </w:p>
    <w:p w:rsidR="008721D9" w:rsidRPr="00ED1B7C" w:rsidRDefault="008721D9" w:rsidP="008721D9">
      <w:pPr>
        <w:spacing w:after="0" w:line="240" w:lineRule="auto"/>
        <w:ind w:left="-3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D1B7C">
        <w:rPr>
          <w:rFonts w:ascii="Times New Roman" w:hAnsi="Times New Roman" w:cs="Times New Roman"/>
          <w:sz w:val="24"/>
          <w:szCs w:val="24"/>
        </w:rPr>
        <w:t xml:space="preserve">        В 2021 году на имя Главы </w:t>
      </w:r>
      <w:proofErr w:type="spellStart"/>
      <w:r w:rsidRPr="00ED1B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D1B7C">
        <w:rPr>
          <w:rFonts w:ascii="Times New Roman" w:hAnsi="Times New Roman" w:cs="Times New Roman"/>
          <w:sz w:val="24"/>
          <w:szCs w:val="24"/>
        </w:rPr>
        <w:t xml:space="preserve"> сельсовета  поступило 3 обращений граждан (в 2020 году -3).</w:t>
      </w:r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 все заявления даны  письменные ответы.</w:t>
      </w:r>
    </w:p>
    <w:p w:rsidR="008721D9" w:rsidRPr="00ED1B7C" w:rsidRDefault="008721D9" w:rsidP="008721D9">
      <w:pPr>
        <w:spacing w:after="0" w:line="240" w:lineRule="auto"/>
        <w:ind w:left="-35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В целях обеспечения неукоснительного соблюдения законности</w:t>
      </w:r>
      <w:proofErr w:type="gram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,</w:t>
      </w:r>
      <w:proofErr w:type="gramEnd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исключения волокиты и формализма при рассмотрении обращений граждан</w:t>
      </w:r>
    </w:p>
    <w:p w:rsidR="008721D9" w:rsidRPr="00ED1B7C" w:rsidRDefault="008721D9" w:rsidP="008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</w:p>
    <w:p w:rsidR="008721D9" w:rsidRPr="00ED1B7C" w:rsidRDefault="008721D9" w:rsidP="0087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Ежемесячно размещать информацию о работе с обращениями граждан на официальном сайте на главной странице «Общественная приёмная», обеспечив доступность информации и возможности обратиться всем, в том числе и инвалидам по зрению.</w:t>
      </w:r>
    </w:p>
    <w:p w:rsidR="008721D9" w:rsidRPr="00ED1B7C" w:rsidRDefault="008721D9" w:rsidP="0087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1B7C">
        <w:rPr>
          <w:rFonts w:ascii="Times New Roman" w:hAnsi="Times New Roman" w:cs="Times New Roman"/>
          <w:sz w:val="24"/>
          <w:szCs w:val="24"/>
        </w:rPr>
        <w:t xml:space="preserve"> При рассмотрении обращений граждан строго руководствоваться Федеральным законом № 59 «О порядке рассмотрения обращений граждан РФ» и в дальнейшем строго соблюдать сроки рассмотрения обращений граждан.</w:t>
      </w:r>
    </w:p>
    <w:p w:rsidR="008721D9" w:rsidRPr="00ED1B7C" w:rsidRDefault="008721D9" w:rsidP="0087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7C">
        <w:rPr>
          <w:rFonts w:ascii="Times New Roman" w:hAnsi="Times New Roman" w:cs="Times New Roman"/>
          <w:sz w:val="24"/>
          <w:szCs w:val="24"/>
        </w:rPr>
        <w:t>3.</w:t>
      </w:r>
      <w:r w:rsidRPr="00ED1B7C">
        <w:rPr>
          <w:sz w:val="24"/>
          <w:szCs w:val="24"/>
        </w:rPr>
        <w:t xml:space="preserve"> </w:t>
      </w:r>
      <w:r w:rsidRPr="00ED1B7C">
        <w:rPr>
          <w:rFonts w:ascii="Times New Roman" w:hAnsi="Times New Roman" w:cs="Times New Roman"/>
          <w:sz w:val="24"/>
          <w:szCs w:val="24"/>
        </w:rPr>
        <w:t>Незамедлительно принимать меры и готовить ответы на критические замечания населения, данные в средствах массовой информации.</w:t>
      </w:r>
    </w:p>
    <w:p w:rsidR="008721D9" w:rsidRPr="00ED1B7C" w:rsidRDefault="008721D9" w:rsidP="008721D9">
      <w:pPr>
        <w:spacing w:after="0" w:line="240" w:lineRule="auto"/>
        <w:ind w:left="-357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4.</w:t>
      </w:r>
      <w:proofErr w:type="gram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Контроль за</w:t>
      </w:r>
      <w:proofErr w:type="gramEnd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настоящим постановлением оставляю за собой.</w:t>
      </w:r>
    </w:p>
    <w:p w:rsidR="008721D9" w:rsidRPr="00ED1B7C" w:rsidRDefault="008721D9" w:rsidP="008721D9">
      <w:pPr>
        <w:spacing w:after="0" w:line="240" w:lineRule="auto"/>
        <w:ind w:left="-357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721D9" w:rsidRPr="00ED1B7C" w:rsidRDefault="008721D9" w:rsidP="008721D9">
      <w:pPr>
        <w:spacing w:after="0" w:line="240" w:lineRule="auto"/>
        <w:ind w:left="-35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Глава </w:t>
      </w:r>
      <w:proofErr w:type="spell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Бочкаревского</w:t>
      </w:r>
      <w:proofErr w:type="spellEnd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ED1B7C">
        <w:rPr>
          <w:rFonts w:ascii="Times New Roman" w:eastAsia="Times New Roman" w:hAnsi="Times New Roman" w:cs="Courier New"/>
          <w:sz w:val="24"/>
          <w:szCs w:val="24"/>
          <w:lang w:eastAsia="ru-RU"/>
        </w:rPr>
        <w:t>В.И.Калиновский</w:t>
      </w:r>
      <w:proofErr w:type="spellEnd"/>
    </w:p>
    <w:p w:rsidR="00CE3331" w:rsidRDefault="00CE3331" w:rsidP="00872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1D9" w:rsidRPr="008721D9" w:rsidRDefault="008721D9" w:rsidP="00872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1D9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8721D9" w:rsidRPr="008721D9" w:rsidRDefault="008721D9" w:rsidP="00872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1D9">
        <w:rPr>
          <w:rFonts w:ascii="Times New Roman" w:eastAsia="Calibri" w:hAnsi="Times New Roman" w:cs="Times New Roman"/>
          <w:b/>
          <w:sz w:val="24"/>
          <w:szCs w:val="24"/>
        </w:rPr>
        <w:t>ЧЕРЕПАНОВСКОГО  РАЙОНА НОВОСИБИРСКОЙ ОБЛАСТИ</w:t>
      </w:r>
    </w:p>
    <w:p w:rsidR="008721D9" w:rsidRPr="008721D9" w:rsidRDefault="008721D9" w:rsidP="008721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21D9" w:rsidRPr="008721D9" w:rsidRDefault="008721D9" w:rsidP="00CE33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1D9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8721D9" w:rsidRPr="008721D9" w:rsidRDefault="00CE3331" w:rsidP="00CE3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721D9" w:rsidRPr="008721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1D9" w:rsidRPr="008721D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721D9" w:rsidRPr="008721D9">
        <w:rPr>
          <w:rFonts w:ascii="Times New Roman" w:eastAsia="Calibri" w:hAnsi="Times New Roman" w:cs="Times New Roman"/>
          <w:sz w:val="24"/>
          <w:szCs w:val="24"/>
        </w:rPr>
        <w:t>т  18.03.2022г.         № 23</w:t>
      </w:r>
    </w:p>
    <w:p w:rsidR="008721D9" w:rsidRPr="008721D9" w:rsidRDefault="008721D9" w:rsidP="008721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введении временного ограничения движения транспортных средств </w:t>
      </w: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автомобильным дорогам местного значения в границах населенных пунктов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Новосибирской области в весенний и летний  периоды 2022 года</w:t>
      </w:r>
    </w:p>
    <w:p w:rsidR="008721D9" w:rsidRPr="008721D9" w:rsidRDefault="008721D9" w:rsidP="008721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условий, администрация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8721D9" w:rsidRPr="008721D9" w:rsidRDefault="008721D9" w:rsidP="008721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ПОСТАНОВЛЯЕТ: </w:t>
      </w:r>
    </w:p>
    <w:p w:rsidR="008721D9" w:rsidRPr="008721D9" w:rsidRDefault="00CE3331" w:rsidP="00CE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с 04 апреля по 22 мая 2022 года. </w:t>
      </w:r>
    </w:p>
    <w:p w:rsidR="008721D9" w:rsidRPr="008721D9" w:rsidRDefault="008721D9" w:rsidP="00CE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установленную</w:t>
      </w:r>
      <w:r w:rsidRPr="008721D9">
        <w:rPr>
          <w:rFonts w:ascii="Times New Roman" w:eastAsia="Times New Roman" w:hAnsi="Times New Roman" w:cs="Times New Roman"/>
          <w:i/>
          <w:iCs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8721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21 декабря 2020 г. N 2200"Об утверждении Правил перевозок грузов автомобильным транспортом и о</w:t>
      </w:r>
      <w:proofErr w:type="gramEnd"/>
      <w:r w:rsidRPr="008721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721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внесении изменений в пункт 2.1.1 Правил дорожного движения Российской Федерации"</w:t>
      </w:r>
      <w:r w:rsidRPr="00872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8721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Приказом Министерства транспорта РФ от 5 июня 2019 г. N 167</w:t>
      </w:r>
      <w:r w:rsidRPr="00872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1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8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721D9" w:rsidRPr="008721D9" w:rsidRDefault="00CE3331" w:rsidP="00CE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с 15 июня по 31 августа  2022 года при значениях дневной температуры воздуха свыше </w:t>
      </w:r>
      <w:r w:rsidR="008721D9" w:rsidRPr="00872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32</w:t>
      </w:r>
      <w:proofErr w:type="gramStart"/>
      <w:r w:rsidR="008721D9" w:rsidRPr="00872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°С</w:t>
      </w:r>
      <w:proofErr w:type="gramEnd"/>
      <w:r w:rsidR="008721D9" w:rsidRPr="00872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(по данным Гидрометцентра России)</w:t>
      </w:r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21D9" w:rsidRPr="0087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721D9" w:rsidRPr="008721D9" w:rsidRDefault="00CE3331" w:rsidP="00CE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</w:t>
      </w:r>
      <w:proofErr w:type="gram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с 22.00 до 10.00 (часов по местному времени).</w:t>
      </w:r>
    </w:p>
    <w:p w:rsidR="008721D9" w:rsidRPr="008721D9" w:rsidRDefault="00CE3331" w:rsidP="00CE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возможные маршруты объезда по обводным дорогам населённых пунктов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области.</w:t>
      </w:r>
    </w:p>
    <w:p w:rsidR="008721D9" w:rsidRPr="008721D9" w:rsidRDefault="00CE3331" w:rsidP="00CE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8721D9" w:rsidRPr="008721D9" w:rsidRDefault="00CE3331" w:rsidP="00CE3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721D9" w:rsidRPr="008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CE3331" w:rsidRDefault="00CE3331" w:rsidP="00CE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Опубликовать данное постановление в газете «Сельские вести», а также разместить на официальном сайте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="008721D9" w:rsidRPr="00872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сети "Интернет".</w:t>
      </w:r>
    </w:p>
    <w:p w:rsidR="008721D9" w:rsidRPr="008721D9" w:rsidRDefault="00CE3331" w:rsidP="00CE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721D9" w:rsidRPr="008721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721D9" w:rsidRPr="008721D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8721D9" w:rsidRPr="008721D9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721D9" w:rsidRPr="008721D9" w:rsidRDefault="008721D9" w:rsidP="008721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21D9" w:rsidRPr="008721D9" w:rsidRDefault="008721D9" w:rsidP="008721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1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8721D9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8721D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8721D9" w:rsidRPr="008721D9" w:rsidRDefault="008721D9" w:rsidP="008721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21D9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8721D9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8721D9" w:rsidRPr="008721D9" w:rsidRDefault="008721D9" w:rsidP="008721D9">
      <w:pPr>
        <w:tabs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21D9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</w:t>
      </w:r>
      <w:r w:rsidRPr="008721D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721D9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8721D9" w:rsidRPr="008721D9" w:rsidRDefault="008721D9" w:rsidP="008721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21D9" w:rsidRDefault="008721D9">
      <w:pPr>
        <w:rPr>
          <w:rFonts w:ascii="Times New Roman" w:hAnsi="Times New Roman" w:cs="Times New Roman"/>
        </w:rPr>
      </w:pPr>
    </w:p>
    <w:p w:rsidR="00CE3331" w:rsidRDefault="00CE3331">
      <w:pPr>
        <w:rPr>
          <w:rFonts w:ascii="Times New Roman" w:hAnsi="Times New Roman" w:cs="Times New Roman"/>
        </w:rPr>
      </w:pPr>
    </w:p>
    <w:p w:rsidR="00CE3331" w:rsidRDefault="00CE3331">
      <w:pPr>
        <w:rPr>
          <w:rFonts w:ascii="Times New Roman" w:hAnsi="Times New Roman" w:cs="Times New Roman"/>
        </w:rPr>
      </w:pPr>
    </w:p>
    <w:p w:rsidR="00CE3331" w:rsidRDefault="00CE3331">
      <w:pPr>
        <w:rPr>
          <w:rFonts w:ascii="Times New Roman" w:hAnsi="Times New Roman" w:cs="Times New Roman"/>
        </w:rPr>
      </w:pPr>
    </w:p>
    <w:p w:rsidR="00CE3331" w:rsidRDefault="00CE3331">
      <w:pPr>
        <w:rPr>
          <w:rFonts w:ascii="Times New Roman" w:hAnsi="Times New Roman" w:cs="Times New Roman"/>
        </w:rPr>
      </w:pPr>
    </w:p>
    <w:p w:rsidR="00CE3331" w:rsidRDefault="00CE3331">
      <w:pPr>
        <w:rPr>
          <w:rFonts w:ascii="Times New Roman" w:hAnsi="Times New Roman" w:cs="Times New Roman"/>
        </w:rPr>
      </w:pPr>
    </w:p>
    <w:p w:rsidR="00CE3331" w:rsidRPr="007836F8" w:rsidRDefault="00CE3331" w:rsidP="00CE3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CE3331" w:rsidRPr="008721D9" w:rsidRDefault="00CE3331">
      <w:pPr>
        <w:rPr>
          <w:rFonts w:ascii="Times New Roman" w:hAnsi="Times New Roman" w:cs="Times New Roman"/>
        </w:rPr>
      </w:pPr>
    </w:p>
    <w:sectPr w:rsidR="00CE3331" w:rsidRPr="0087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A8"/>
    <w:rsid w:val="004B21CB"/>
    <w:rsid w:val="004E3DA8"/>
    <w:rsid w:val="00671BB1"/>
    <w:rsid w:val="008721D9"/>
    <w:rsid w:val="00C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8721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721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pt">
    <w:name w:val="Заголовок №2 + Полужирный;Интервал 0 pt"/>
    <w:rsid w:val="008721D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3">
    <w:name w:val="Основной текст_"/>
    <w:link w:val="1"/>
    <w:rsid w:val="008721D9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8721D9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8721D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721D9"/>
    <w:pPr>
      <w:widowControl w:val="0"/>
      <w:shd w:val="clear" w:color="auto" w:fill="FFFFFF"/>
      <w:spacing w:before="120" w:after="0" w:line="200" w:lineRule="exact"/>
      <w:jc w:val="both"/>
    </w:pPr>
    <w:rPr>
      <w:rFonts w:ascii="Times New Roman" w:eastAsia="Times New Roman" w:hAnsi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8721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721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pt">
    <w:name w:val="Заголовок №2 + Полужирный;Интервал 0 pt"/>
    <w:rsid w:val="008721D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3">
    <w:name w:val="Основной текст_"/>
    <w:link w:val="1"/>
    <w:rsid w:val="008721D9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8721D9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8721D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721D9"/>
    <w:pPr>
      <w:widowControl w:val="0"/>
      <w:shd w:val="clear" w:color="auto" w:fill="FFFFFF"/>
      <w:spacing w:before="120" w:after="0" w:line="200" w:lineRule="exact"/>
      <w:jc w:val="both"/>
    </w:pPr>
    <w:rPr>
      <w:rFonts w:ascii="Times New Roman" w:eastAsia="Times New Roman" w:hAnsi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2022-05-05T09:23:00Z</dcterms:created>
  <dcterms:modified xsi:type="dcterms:W3CDTF">2022-05-06T08:20:00Z</dcterms:modified>
</cp:coreProperties>
</file>