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0B" w:rsidRDefault="00D1780B" w:rsidP="00D1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№ 9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D1780B" w:rsidRDefault="00D1780B" w:rsidP="00D17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D1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марта </w:t>
      </w:r>
      <w:r w:rsidRPr="00D1780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D1780B" w:rsidRDefault="00D1780B" w:rsidP="00D1780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D1780B" w:rsidRDefault="00D1780B" w:rsidP="00D1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1780B" w:rsidRDefault="00D1780B" w:rsidP="00D1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bookmarkEnd w:id="0"/>
    <w:p w:rsidR="00493AF3" w:rsidRDefault="00493AF3"/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1780B">
        <w:rPr>
          <w:rFonts w:ascii="Times New Roman" w:eastAsia="Calibri" w:hAnsi="Times New Roman" w:cs="Times New Roman"/>
          <w:b/>
          <w:lang w:eastAsia="zh-CN"/>
        </w:rPr>
        <w:t xml:space="preserve">АДМИНИСТРАЦИЯ БОЧКАРЕВСКОГО  СЕЛЬСОВЕТА </w:t>
      </w: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1780B">
        <w:rPr>
          <w:rFonts w:ascii="Times New Roman" w:eastAsia="Calibri" w:hAnsi="Times New Roman" w:cs="Times New Roman"/>
          <w:b/>
          <w:lang w:eastAsia="zh-CN"/>
        </w:rPr>
        <w:t xml:space="preserve">ЧЕРЕПАНОВСКОГО РАЙОНА НОВОСИБИРСКОЙ ОБЛАСТИ </w:t>
      </w: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lang w:eastAsia="zh-CN"/>
        </w:rPr>
      </w:pPr>
      <w:r w:rsidRPr="00D1780B">
        <w:rPr>
          <w:rFonts w:ascii="Times New Roman" w:eastAsia="Calibri" w:hAnsi="Times New Roman" w:cs="Times New Roman"/>
          <w:b/>
          <w:bCs/>
          <w:lang w:eastAsia="zh-CN"/>
        </w:rPr>
        <w:t>ПОСТАНОВЛЕНИЕ</w:t>
      </w: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lang w:eastAsia="zh-CN"/>
        </w:rPr>
        <w:t>от 09.03.2022 г.   № 20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 xml:space="preserve">О проведении противопожарной пропаганды на территории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Новосибирской области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D1780B">
        <w:rPr>
          <w:rFonts w:ascii="Times New Roman" w:eastAsia="Times New Roman" w:hAnsi="Times New Roman" w:cs="Times New Roman"/>
          <w:lang w:eastAsia="zh-CN"/>
        </w:rPr>
        <w:t xml:space="preserve">В соответствии с Федеральными законами от 21.12.1994 </w:t>
      </w:r>
      <w:hyperlink r:id="rId6" w:history="1">
        <w:r w:rsidRPr="00D1780B">
          <w:rPr>
            <w:rFonts w:ascii="Times New Roman" w:eastAsia="Times New Roman" w:hAnsi="Times New Roman" w:cs="Times New Roman"/>
            <w:color w:val="000080"/>
            <w:u w:val="single"/>
            <w:lang w:eastAsia="zh-CN"/>
          </w:rPr>
          <w:t>№ 69-ФЗ</w:t>
        </w:r>
      </w:hyperlink>
      <w:r w:rsidRPr="00D1780B">
        <w:rPr>
          <w:rFonts w:ascii="Times New Roman" w:eastAsia="Times New Roman" w:hAnsi="Times New Roman" w:cs="Times New Roman"/>
          <w:lang w:eastAsia="zh-CN"/>
        </w:rPr>
        <w:t xml:space="preserve"> «О пожарной безопасности», от 06.10.2003 </w:t>
      </w:r>
      <w:hyperlink r:id="rId7" w:history="1">
        <w:r w:rsidRPr="00D1780B">
          <w:rPr>
            <w:rFonts w:ascii="Times New Roman" w:eastAsia="Times New Roman" w:hAnsi="Times New Roman" w:cs="Times New Roman"/>
            <w:color w:val="000080"/>
            <w:u w:val="single"/>
            <w:lang w:eastAsia="zh-CN"/>
          </w:rPr>
          <w:t>№ 131-ФЗ</w:t>
        </w:r>
      </w:hyperlink>
      <w:r w:rsidRPr="00D1780B">
        <w:rPr>
          <w:rFonts w:ascii="Times New Roman" w:eastAsia="Times New Roman" w:hAnsi="Times New Roman" w:cs="Times New Roman"/>
          <w:lang w:eastAsia="zh-CN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 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Новосибирской области по проведению противопожарной пропаганды, руководствуясь Уставом сельского поселения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муниципального района Новосибирской области</w:t>
      </w:r>
      <w:r w:rsidRPr="00D1780B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D1780B">
        <w:rPr>
          <w:rFonts w:ascii="Times New Roman" w:eastAsia="Times New Roman" w:hAnsi="Times New Roman" w:cs="Times New Roman"/>
          <w:lang w:eastAsia="zh-CN"/>
        </w:rPr>
        <w:t xml:space="preserve"> администрация</w:t>
      </w:r>
      <w:r w:rsidRPr="00D1780B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 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Новосибирской области </w:t>
      </w:r>
      <w:proofErr w:type="gramEnd"/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/>
          <w:lang w:eastAsia="zh-CN"/>
        </w:rPr>
      </w:pPr>
      <w:r w:rsidRPr="00D1780B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  <w:r w:rsidRPr="00D1780B">
        <w:rPr>
          <w:rFonts w:ascii="Times New Roman" w:eastAsia="Times New Roman" w:hAnsi="Times New Roman" w:cs="Times New Roman"/>
          <w:b/>
          <w:lang w:eastAsia="zh-CN"/>
        </w:rPr>
        <w:t>ПОСТАНОВЛЯЕТ: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 xml:space="preserve">1. Утвердить прилагаемый </w:t>
      </w:r>
      <w:hyperlink w:anchor="P42" w:history="1">
        <w:proofErr w:type="gramStart"/>
        <w:r w:rsidRPr="00D1780B">
          <w:rPr>
            <w:rFonts w:ascii="Times New Roman" w:eastAsia="Times New Roman" w:hAnsi="Times New Roman" w:cs="Times New Roman"/>
            <w:color w:val="000000"/>
            <w:u w:val="single"/>
            <w:lang w:eastAsia="zh-CN"/>
          </w:rPr>
          <w:t>П</w:t>
        </w:r>
        <w:proofErr w:type="gramEnd"/>
      </w:hyperlink>
      <w:r w:rsidRPr="00D1780B">
        <w:rPr>
          <w:rFonts w:ascii="Times New Roman" w:eastAsia="Times New Roman" w:hAnsi="Times New Roman" w:cs="Times New Roman"/>
          <w:color w:val="000000"/>
          <w:lang/>
        </w:rPr>
        <w:t>орядок</w:t>
      </w:r>
      <w:r w:rsidRPr="00D1780B">
        <w:rPr>
          <w:rFonts w:ascii="Times New Roman" w:eastAsia="Times New Roman" w:hAnsi="Times New Roman" w:cs="Times New Roman"/>
          <w:lang w:eastAsia="zh-CN"/>
        </w:rPr>
        <w:t xml:space="preserve"> проведения противопожарной пропаганды на территории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 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Новосибирской области (приложение).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 xml:space="preserve">2. Специалисту администрации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   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Новосибирской области Астафьевой И.А., </w:t>
      </w:r>
      <w:r w:rsidRPr="00D1780B">
        <w:rPr>
          <w:rFonts w:ascii="Times New Roman" w:eastAsia="Times New Roman" w:hAnsi="Times New Roman" w:cs="Times New Roman"/>
          <w:i/>
          <w:iCs/>
          <w:lang w:eastAsia="zh-CN"/>
        </w:rPr>
        <w:t xml:space="preserve"> </w:t>
      </w:r>
      <w:r w:rsidRPr="00D1780B">
        <w:rPr>
          <w:rFonts w:ascii="Times New Roman" w:eastAsia="Times New Roman" w:hAnsi="Times New Roman" w:cs="Times New Roman"/>
          <w:lang w:eastAsia="zh-CN"/>
        </w:rPr>
        <w:t>организовать выполнение</w:t>
      </w:r>
      <w:r w:rsidRPr="00D1780B">
        <w:rPr>
          <w:rFonts w:ascii="Times New Roman" w:eastAsia="Times New Roman" w:hAnsi="Times New Roman" w:cs="Times New Roman"/>
          <w:i/>
          <w:iCs/>
          <w:lang w:eastAsia="zh-CN"/>
        </w:rPr>
        <w:t xml:space="preserve">  </w:t>
      </w:r>
      <w:r w:rsidRPr="00D1780B">
        <w:rPr>
          <w:rFonts w:ascii="Times New Roman" w:eastAsia="Times New Roman" w:hAnsi="Times New Roman" w:cs="Times New Roman"/>
          <w:lang w:eastAsia="zh-CN"/>
        </w:rPr>
        <w:t xml:space="preserve">мероприятий, предусмотренных в Порядке проведения противопожарной пропаганды на территории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 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Новосибирской области, а также осуществлять учет проводимых мероприятий и </w:t>
      </w:r>
      <w:proofErr w:type="gramStart"/>
      <w:r w:rsidRPr="00D1780B">
        <w:rPr>
          <w:rFonts w:ascii="Times New Roman" w:eastAsia="Times New Roman" w:hAnsi="Times New Roman" w:cs="Times New Roman"/>
          <w:lang w:eastAsia="zh-CN"/>
        </w:rPr>
        <w:t>контроль за</w:t>
      </w:r>
      <w:proofErr w:type="gramEnd"/>
      <w:r w:rsidRPr="00D1780B">
        <w:rPr>
          <w:rFonts w:ascii="Times New Roman" w:eastAsia="Times New Roman" w:hAnsi="Times New Roman" w:cs="Times New Roman"/>
          <w:lang w:eastAsia="zh-CN"/>
        </w:rPr>
        <w:t xml:space="preserve"> их выполнением.</w:t>
      </w:r>
    </w:p>
    <w:p w:rsidR="00D1780B" w:rsidRPr="00D1780B" w:rsidRDefault="00D1780B" w:rsidP="00D1780B">
      <w:pPr>
        <w:suppressAutoHyphens/>
        <w:spacing w:after="0" w:line="240" w:lineRule="auto"/>
        <w:ind w:firstLine="720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lang w:eastAsia="zh-CN"/>
        </w:rPr>
        <w:t xml:space="preserve">3. 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D1780B">
        <w:rPr>
          <w:rFonts w:ascii="Times New Roman" w:eastAsia="Calibri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Calibri" w:hAnsi="Times New Roman" w:cs="Times New Roman"/>
          <w:lang w:eastAsia="zh-CN"/>
        </w:rPr>
        <w:t xml:space="preserve">    сельсовета </w:t>
      </w:r>
      <w:proofErr w:type="spellStart"/>
      <w:r w:rsidRPr="00D1780B">
        <w:rPr>
          <w:rFonts w:ascii="Times New Roman" w:eastAsia="Calibri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Calibri" w:hAnsi="Times New Roman" w:cs="Times New Roman"/>
          <w:lang w:eastAsia="zh-CN"/>
        </w:rPr>
        <w:t xml:space="preserve"> района Новосибирской области.</w:t>
      </w:r>
    </w:p>
    <w:p w:rsidR="00D1780B" w:rsidRPr="00D1780B" w:rsidRDefault="00D1780B" w:rsidP="00D1780B">
      <w:pPr>
        <w:suppressAutoHyphens/>
        <w:ind w:firstLine="540"/>
        <w:jc w:val="center"/>
        <w:rPr>
          <w:rFonts w:ascii="Times New Roman" w:eastAsia="Calibri" w:hAnsi="Times New Roman" w:cs="Times New Roman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D1780B">
        <w:rPr>
          <w:rFonts w:ascii="Times New Roman" w:eastAsia="Calibri" w:hAnsi="Times New Roman" w:cs="Times New Roman"/>
          <w:lang w:eastAsia="zh-CN"/>
        </w:rPr>
        <w:t xml:space="preserve">Глава </w:t>
      </w:r>
      <w:proofErr w:type="spellStart"/>
      <w:r w:rsidRPr="00D1780B">
        <w:rPr>
          <w:rFonts w:ascii="Times New Roman" w:eastAsia="Calibri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Calibri" w:hAnsi="Times New Roman" w:cs="Times New Roman"/>
          <w:lang w:eastAsia="zh-CN"/>
        </w:rPr>
        <w:t xml:space="preserve">  сельсовета                            </w:t>
      </w:r>
      <w:proofErr w:type="spellStart"/>
      <w:r w:rsidRPr="00D1780B">
        <w:rPr>
          <w:rFonts w:ascii="Times New Roman" w:eastAsia="Calibri" w:hAnsi="Times New Roman" w:cs="Times New Roman"/>
          <w:lang w:eastAsia="zh-CN"/>
        </w:rPr>
        <w:t>В.И.Калиновский</w:t>
      </w:r>
      <w:proofErr w:type="spellEnd"/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zh-CN"/>
        </w:rPr>
      </w:pP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>Утвержден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 xml:space="preserve">постановлением администрации 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 сельсовета 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Новосибирской области 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Calibri" w:eastAsia="Times New Roman" w:hAnsi="Calibri" w:cs="Calibri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от 09.03.2022 г. № 20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>Порядок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 xml:space="preserve">проведения противопожарной пропаганды на территории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 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Новосибирской области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zh-CN"/>
        </w:rPr>
      </w:pPr>
      <w:r w:rsidRPr="00D1780B">
        <w:rPr>
          <w:rFonts w:ascii="Times New Roman" w:eastAsia="Times New Roman" w:hAnsi="Times New Roman" w:cs="Times New Roman"/>
          <w:lang w:eastAsia="zh-CN"/>
        </w:rPr>
        <w:t>1. </w:t>
      </w:r>
      <w:proofErr w:type="gramStart"/>
      <w:r w:rsidRPr="00D1780B">
        <w:rPr>
          <w:rFonts w:ascii="Times New Roman" w:eastAsia="Times New Roman" w:hAnsi="Times New Roman" w:cs="Times New Roman"/>
          <w:lang w:eastAsia="zh-CN"/>
        </w:rPr>
        <w:t xml:space="preserve">Порядок проведения противопожарной пропаганды на территории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D1780B">
        <w:rPr>
          <w:rFonts w:ascii="Times New Roman" w:eastAsia="Times New Roman" w:hAnsi="Times New Roman" w:cs="Times New Roman"/>
          <w:lang w:eastAsia="zh-CN"/>
        </w:rPr>
        <w:lastRenderedPageBreak/>
        <w:t xml:space="preserve">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Новосибирской области (далее - Порядок) разработан в соответствии со </w:t>
      </w:r>
      <w:hyperlink r:id="rId8" w:history="1">
        <w:r w:rsidRPr="00D1780B">
          <w:rPr>
            <w:rFonts w:ascii="Times New Roman" w:eastAsia="Times New Roman" w:hAnsi="Times New Roman" w:cs="Times New Roman"/>
            <w:color w:val="000000"/>
            <w:u w:val="single"/>
            <w:lang w:eastAsia="zh-CN"/>
          </w:rPr>
          <w:t xml:space="preserve">статьей </w:t>
        </w:r>
      </w:hyperlink>
      <w:r w:rsidRPr="00D1780B">
        <w:rPr>
          <w:rFonts w:ascii="Times New Roman" w:eastAsia="Times New Roman" w:hAnsi="Times New Roman" w:cs="Times New Roman"/>
          <w:lang w:eastAsia="zh-CN"/>
        </w:rPr>
        <w:t xml:space="preserve">25 Федерального </w:t>
      </w:r>
      <w:hyperlink r:id="rId9" w:history="1">
        <w:r w:rsidRPr="00D1780B">
          <w:rPr>
            <w:rFonts w:ascii="Times New Roman" w:eastAsia="Times New Roman" w:hAnsi="Times New Roman" w:cs="Times New Roman"/>
            <w:color w:val="000000"/>
            <w:u w:val="single"/>
            <w:lang w:eastAsia="zh-CN"/>
          </w:rPr>
          <w:t>закона</w:t>
        </w:r>
      </w:hyperlink>
      <w:r w:rsidRPr="00D1780B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D1780B">
        <w:rPr>
          <w:rFonts w:ascii="Times New Roman" w:eastAsia="Times New Roman" w:hAnsi="Times New Roman" w:cs="Times New Roman"/>
          <w:lang w:eastAsia="zh-CN"/>
        </w:rPr>
        <w:t xml:space="preserve">от 21.12.1994 № 69-ФЗ «О пожарной безопасности» </w:t>
      </w:r>
      <w:r w:rsidRPr="00D1780B">
        <w:rPr>
          <w:rFonts w:ascii="Times New Roman" w:eastAsia="Times New Roman" w:hAnsi="Times New Roman" w:cs="Times New Roman"/>
          <w:color w:val="000000"/>
          <w:lang w:eastAsia="zh-CN"/>
        </w:rPr>
        <w:t xml:space="preserve">и определяет порядок проведения мероприятий по реализации полномочий администрации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 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Новосибирской области (далее - администрация муниципального образования)</w:t>
      </w:r>
      <w:r w:rsidRPr="00D1780B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 xml:space="preserve"> </w:t>
      </w:r>
      <w:r w:rsidRPr="00D1780B">
        <w:rPr>
          <w:rFonts w:ascii="Times New Roman" w:eastAsia="Times New Roman" w:hAnsi="Times New Roman" w:cs="Times New Roman"/>
          <w:color w:val="000000"/>
          <w:lang w:eastAsia="zh-CN"/>
        </w:rPr>
        <w:t xml:space="preserve">в части осуществления противопожарной пропаганды на территории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 сельсовета </w:t>
      </w:r>
      <w:proofErr w:type="spellStart"/>
      <w:r w:rsidRPr="00D1780B">
        <w:rPr>
          <w:rFonts w:ascii="Times New Roman" w:eastAsia="Times New Roman" w:hAnsi="Times New Roman" w:cs="Times New Roman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lang w:eastAsia="zh-CN"/>
        </w:rPr>
        <w:t xml:space="preserve"> района Новосибирской области</w:t>
      </w:r>
      <w:proofErr w:type="gramEnd"/>
      <w:r w:rsidRPr="00D1780B">
        <w:rPr>
          <w:rFonts w:ascii="Times New Roman" w:eastAsia="Times New Roman" w:hAnsi="Times New Roman" w:cs="Times New Roman"/>
          <w:lang w:eastAsia="zh-CN"/>
        </w:rPr>
        <w:t xml:space="preserve"> (далее - территория муниципального образования)</w:t>
      </w:r>
      <w:r w:rsidRPr="00D1780B">
        <w:rPr>
          <w:rFonts w:ascii="Times New Roman" w:eastAsia="Times New Roman" w:hAnsi="Times New Roman" w:cs="Times New Roman"/>
          <w:i/>
          <w:iCs/>
          <w:color w:val="000000"/>
          <w:lang w:eastAsia="zh-CN"/>
        </w:rPr>
        <w:t>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 xml:space="preserve">3. Противопожарную пропаганду проводит специалист администрации </w:t>
      </w:r>
      <w:r w:rsidRPr="00D1780B">
        <w:rPr>
          <w:rFonts w:ascii="Times New Roman" w:eastAsia="Calibri" w:hAnsi="Times New Roman" w:cs="Times New Roman"/>
          <w:lang w:eastAsia="zh-CN"/>
        </w:rPr>
        <w:t>муниципального образования, указанный в пункте 1 настоящего постановления (далее - уполномоченный специалист администрации)</w:t>
      </w: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 xml:space="preserve">. </w:t>
      </w:r>
      <w:r w:rsidRPr="00D1780B">
        <w:rPr>
          <w:rFonts w:ascii="Times New Roman" w:eastAsia="Calibri" w:hAnsi="Times New Roman" w:cs="Times New Roman"/>
          <w:color w:val="000000"/>
          <w:lang w:eastAsia="zh-CN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 w:rsidRPr="00D1780B">
        <w:rPr>
          <w:rFonts w:ascii="Times New Roman" w:eastAsia="Calibri" w:hAnsi="Times New Roman" w:cs="Times New Roman"/>
          <w:lang w:eastAsia="zh-CN"/>
        </w:rPr>
        <w:t>муниципального образования</w:t>
      </w:r>
      <w:r w:rsidRPr="00D1780B">
        <w:rPr>
          <w:rFonts w:ascii="Times New Roman" w:eastAsia="Calibri" w:hAnsi="Times New Roman" w:cs="Times New Roman"/>
          <w:color w:val="000000"/>
          <w:lang w:eastAsia="zh-CN"/>
        </w:rPr>
        <w:t>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4. Противопожарная пропаганда осуществляется в следующих формах: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4.1. Размещение информации на противопожарную тематику.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Объекты муниципальной собственности,  места общего пользования</w:t>
      </w:r>
      <w:r w:rsidRPr="00D1780B">
        <w:rPr>
          <w:rFonts w:ascii="Times New Roman" w:eastAsia="Calibri" w:hAnsi="Times New Roman" w:cs="Times New Roman"/>
          <w:color w:val="000000"/>
        </w:rPr>
        <w:t xml:space="preserve"> </w:t>
      </w:r>
      <w:r w:rsidRPr="00D1780B">
        <w:rPr>
          <w:rFonts w:ascii="Times New Roman" w:eastAsia="Calibri" w:hAnsi="Times New Roman" w:cs="Times New Roman"/>
          <w:iCs/>
          <w:color w:val="000000"/>
        </w:rPr>
        <w:t>(здание администрации муниципального образования, здание учреждения культуры)</w:t>
      </w:r>
      <w:r w:rsidRPr="00D1780B">
        <w:rPr>
          <w:rFonts w:ascii="Times New Roman" w:eastAsia="Calibri" w:hAnsi="Times New Roman" w:cs="Times New Roman"/>
          <w:color w:val="000000"/>
        </w:rPr>
        <w:t xml:space="preserve"> </w:t>
      </w:r>
      <w:r w:rsidRPr="00D1780B">
        <w:rPr>
          <w:rFonts w:ascii="Times New Roman" w:eastAsia="Calibri" w:hAnsi="Times New Roman" w:cs="Times New Roman"/>
          <w:color w:val="000000"/>
          <w:lang w:eastAsia="zh-CN"/>
        </w:rPr>
        <w:t>оборудуются информационными стендами пожарной безопасности.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муниципального образования</w:t>
      </w: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 xml:space="preserve"> </w:t>
      </w:r>
      <w:r w:rsidRPr="00D1780B">
        <w:rPr>
          <w:rFonts w:ascii="Times New Roman" w:eastAsia="Calibri" w:hAnsi="Times New Roman" w:cs="Times New Roman"/>
          <w:color w:val="000000"/>
          <w:lang w:eastAsia="zh-CN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Подготовку и размещение информации на информационных стендах пожарной безопасности осуществляет уполномоченный специалист администрации</w:t>
      </w: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>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4.2. Организация тематических выставок, смотров, конкурсов, соревнований на противопожарную тематику.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Администрация муниципального образования во взаимодействии с муниципальными учреждениями, предприятиями</w:t>
      </w: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 xml:space="preserve">, </w:t>
      </w:r>
      <w:r w:rsidRPr="00D1780B">
        <w:rPr>
          <w:rFonts w:ascii="Times New Roman" w:eastAsia="Calibri" w:hAnsi="Times New Roman" w:cs="Times New Roman"/>
          <w:iCs/>
          <w:color w:val="000000"/>
          <w:lang w:eastAsia="zh-CN"/>
        </w:rPr>
        <w:t>расположенными на территории муниципального образования</w:t>
      </w: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 xml:space="preserve">, </w:t>
      </w:r>
      <w:r w:rsidRPr="00D1780B">
        <w:rPr>
          <w:rFonts w:ascii="Times New Roman" w:eastAsia="Calibri" w:hAnsi="Times New Roman" w:cs="Times New Roman"/>
          <w:color w:val="000000"/>
          <w:lang w:eastAsia="zh-CN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муниципального образования. 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Для проведения тематических выставок, смотров, конкурсов, соревнований на противопожарную тематику администрация муниципального образования</w:t>
      </w: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 xml:space="preserve"> </w:t>
      </w:r>
      <w:r w:rsidRPr="00D1780B">
        <w:rPr>
          <w:rFonts w:ascii="Times New Roman" w:eastAsia="Calibri" w:hAnsi="Times New Roman" w:cs="Times New Roman"/>
          <w:color w:val="000000"/>
          <w:lang w:eastAsia="zh-CN"/>
        </w:rPr>
        <w:t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муниципального образования.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proofErr w:type="gramStart"/>
      <w:r w:rsidRPr="00D1780B">
        <w:rPr>
          <w:rFonts w:ascii="Times New Roman" w:eastAsia="Calibri" w:hAnsi="Times New Roman" w:cs="Times New Roman"/>
          <w:color w:val="000000"/>
          <w:lang w:eastAsia="zh-CN"/>
        </w:rPr>
        <w:t>у</w:t>
      </w:r>
      <w:proofErr w:type="gramEnd"/>
      <w:r w:rsidRPr="00D1780B">
        <w:rPr>
          <w:rFonts w:ascii="Times New Roman" w:eastAsia="Calibri" w:hAnsi="Times New Roman" w:cs="Times New Roman"/>
          <w:color w:val="000000"/>
          <w:lang w:eastAsia="zh-CN"/>
        </w:rPr>
        <w:t>полномоченный специалист администрации муниципального образования</w:t>
      </w: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>: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- обеспечивает подготовку информационных материалов для СМИ;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-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- в случае установления особого противопожарного периода, либо   ухудшения обстановки с пожарами организует проведение дополнительной публикации заметок (статей) на противопожарную тематику в периодическом печатном издании, на официальном сайте администрации муниципального образования, на информационных стендах.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lastRenderedPageBreak/>
        <w:t>уполномоченный специалист администрации муниципального образования</w:t>
      </w: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>: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 xml:space="preserve">- </w:t>
      </w:r>
      <w:r w:rsidRPr="00D1780B">
        <w:rPr>
          <w:rFonts w:ascii="Times New Roman" w:eastAsia="Calibri" w:hAnsi="Times New Roman" w:cs="Times New Roman"/>
          <w:color w:val="000000"/>
          <w:lang w:eastAsia="zh-CN"/>
        </w:rPr>
        <w:t>осуществляет взаимодействие с организациями независимо от форм собственности, расположенных на территории муниципального образования</w:t>
      </w: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 xml:space="preserve"> </w:t>
      </w:r>
      <w:r w:rsidRPr="00D1780B">
        <w:rPr>
          <w:rFonts w:ascii="Times New Roman" w:eastAsia="Calibri" w:hAnsi="Times New Roman" w:cs="Times New Roman"/>
          <w:color w:val="000000"/>
          <w:lang w:eastAsia="zh-CN"/>
        </w:rPr>
        <w:t>в целях проведения противопожарной пропаганды в трудовых коллективах;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- проводит коллективные беседы (лекции) на противопожарную тематику в ходе сходов граждан (собраний);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D1780B">
        <w:rPr>
          <w:rFonts w:ascii="Times New Roman" w:eastAsia="Calibri" w:hAnsi="Times New Roman" w:cs="Times New Roman"/>
          <w:color w:val="000000"/>
          <w:lang w:eastAsia="zh-CN"/>
        </w:rPr>
        <w:t>подворовых</w:t>
      </w:r>
      <w:proofErr w:type="spellEnd"/>
      <w:r w:rsidRPr="00D1780B">
        <w:rPr>
          <w:rFonts w:ascii="Times New Roman" w:eastAsia="Calibri" w:hAnsi="Times New Roman" w:cs="Times New Roman"/>
          <w:color w:val="000000"/>
          <w:lang w:eastAsia="zh-CN"/>
        </w:rPr>
        <w:t xml:space="preserve"> обходов;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D1780B" w:rsidRPr="00D1780B" w:rsidRDefault="00D1780B" w:rsidP="00D1780B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lang w:eastAsia="zh-CN"/>
        </w:rPr>
        <w:t>5. Противопожарная пропаганда, проводится за счет средств бюджета муниципального образования</w:t>
      </w:r>
      <w:r w:rsidRPr="00D1780B">
        <w:rPr>
          <w:rFonts w:ascii="Times New Roman" w:eastAsia="Calibri" w:hAnsi="Times New Roman" w:cs="Times New Roman"/>
          <w:i/>
          <w:iCs/>
          <w:color w:val="000000"/>
          <w:lang w:eastAsia="zh-CN"/>
        </w:rPr>
        <w:t>.</w:t>
      </w:r>
      <w:r w:rsidRPr="00D1780B">
        <w:rPr>
          <w:rFonts w:ascii="Times New Roman" w:eastAsia="Calibri" w:hAnsi="Times New Roman" w:cs="Times New Roman"/>
          <w:color w:val="000000"/>
          <w:lang w:eastAsia="zh-CN"/>
        </w:rPr>
        <w:t xml:space="preserve"> Администрация муниципального образования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D1780B" w:rsidRPr="00D1780B" w:rsidRDefault="00D1780B" w:rsidP="00D1780B">
      <w:pPr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lang w:eastAsia="zh-CN"/>
        </w:rPr>
      </w:pPr>
      <w:r w:rsidRPr="00D1780B">
        <w:rPr>
          <w:rFonts w:ascii="Times New Roman" w:eastAsia="Calibri" w:hAnsi="Times New Roman" w:cs="Times New Roman"/>
          <w:lang w:eastAsia="zh-CN"/>
        </w:rPr>
        <w:t>Противопожарная пропаганда проводится на постоянной основе и непрерывно.</w:t>
      </w:r>
    </w:p>
    <w:p w:rsidR="00D1780B" w:rsidRPr="00D1780B" w:rsidRDefault="00D1780B" w:rsidP="00D1780B">
      <w:pPr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1780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АДМИНИСТРАЦИЯ БОЧКАРЕВСКОГО СЕЛЬСОВЕТА </w:t>
      </w: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1780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ЧЕРЕПАНОВСКОГО РАЙОНА НОВОСИБИРСКОЙ ОБЛАСТИ </w:t>
      </w: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D1780B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ПОСТАНОВЛЕНИЕ</w:t>
      </w: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D1780B">
        <w:rPr>
          <w:rFonts w:ascii="Times New Roman" w:eastAsia="Calibri" w:hAnsi="Times New Roman" w:cs="Times New Roman"/>
          <w:sz w:val="24"/>
          <w:szCs w:val="24"/>
          <w:lang w:eastAsia="zh-CN"/>
        </w:rPr>
        <w:t>от 09.03.2022 г.    № 19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1780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Об источниках наружного противопожарного водоснабжения для целей пожаротушения</w:t>
      </w:r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расположенных в населенных пунктах и на прилегающих к ним территориях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Федеральными законами от 21.12.1994 </w:t>
      </w:r>
      <w:hyperlink r:id="rId10" w:history="1">
        <w:r w:rsidRPr="00D1780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№ 69-ФЗ</w:t>
        </w:r>
      </w:hyperlink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 пожарной безопасности», от 06.10.2003 </w:t>
      </w:r>
      <w:hyperlink r:id="rId11" w:history="1">
        <w:r w:rsidRPr="00D1780B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№ 131-ФЗ</w:t>
        </w:r>
      </w:hyperlink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сельского поселения </w:t>
      </w:r>
      <w:proofErr w:type="spell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Новосибирской области</w:t>
      </w:r>
      <w:r w:rsidRPr="00D1780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</w:t>
      </w:r>
      <w:proofErr w:type="spell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сельсовета </w:t>
      </w:r>
      <w:proofErr w:type="spell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Новосибирской области </w:t>
      </w:r>
      <w:proofErr w:type="gramEnd"/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1780B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D178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Определить специалиста администрации </w:t>
      </w:r>
      <w:proofErr w:type="spell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Новосибирской области Астафьеву Ирину Александровну),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</w:t>
      </w:r>
      <w:proofErr w:type="spell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Новосибирской области</w:t>
      </w:r>
      <w:r w:rsidRPr="00D1780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и прилегающих к ним территориях</w:t>
      </w:r>
      <w:r w:rsidRPr="00D1780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</w:t>
      </w:r>
      <w:proofErr w:type="gramEnd"/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2. Ответственному специалисту, указанному в пункте 1 настоящего постановления</w:t>
      </w:r>
      <w:r w:rsidRPr="00D1780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Ежегодно обеспечивать разработку плана мероприятий в области пожарной безопасности, </w:t>
      </w:r>
      <w:proofErr w:type="gram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включающий</w:t>
      </w:r>
      <w:proofErr w:type="gram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мероприятия по созданию в целях пожаротушения условий для забора воды из источников наружного водоснабжения, расположенных в сельских населенных пунктах </w:t>
      </w:r>
      <w:proofErr w:type="spell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Черепановского</w:t>
      </w:r>
      <w:proofErr w:type="spell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Новосибирской области</w:t>
      </w:r>
      <w:r w:rsidRPr="00D1780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прилегающих к ним территориях. </w:t>
      </w:r>
    </w:p>
    <w:p w:rsidR="00D1780B" w:rsidRPr="00D1780B" w:rsidRDefault="00D1780B" w:rsidP="00D1780B">
      <w:pPr>
        <w:suppressAutoHyphens/>
        <w:spacing w:after="0"/>
        <w:ind w:firstLine="72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2.2.</w:t>
      </w:r>
      <w:r w:rsidRPr="00D1780B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Обеспечить </w:t>
      </w:r>
      <w:r w:rsidRPr="00D1780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D1780B" w:rsidRPr="00D1780B" w:rsidRDefault="00D1780B" w:rsidP="00D1780B">
      <w:pPr>
        <w:suppressAutoHyphens/>
        <w:spacing w:after="0"/>
        <w:ind w:firstLine="72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D1780B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lastRenderedPageBreak/>
        <w:t>2.3. Обеспечить контроль за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3. </w:t>
      </w:r>
      <w:proofErr w:type="gramStart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D178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D1780B" w:rsidRPr="00D1780B" w:rsidRDefault="00D1780B" w:rsidP="00D1780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178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Глава  </w:t>
      </w:r>
      <w:proofErr w:type="spellStart"/>
      <w:r w:rsidRPr="00D1780B">
        <w:rPr>
          <w:rFonts w:ascii="Times New Roman" w:eastAsia="Calibri" w:hAnsi="Times New Roman" w:cs="Times New Roman"/>
          <w:sz w:val="24"/>
          <w:szCs w:val="24"/>
          <w:lang w:eastAsia="zh-CN"/>
        </w:rPr>
        <w:t>Бочкаревского</w:t>
      </w:r>
      <w:proofErr w:type="spellEnd"/>
      <w:r w:rsidRPr="00D1780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сельсовета                                 </w:t>
      </w:r>
      <w:proofErr w:type="spellStart"/>
      <w:r w:rsidRPr="00D1780B">
        <w:rPr>
          <w:rFonts w:ascii="Times New Roman" w:eastAsia="Calibri" w:hAnsi="Times New Roman" w:cs="Times New Roman"/>
          <w:sz w:val="24"/>
          <w:szCs w:val="24"/>
          <w:lang w:eastAsia="zh-CN"/>
        </w:rPr>
        <w:t>В.И.Калиновский</w:t>
      </w:r>
      <w:proofErr w:type="spellEnd"/>
    </w:p>
    <w:p w:rsidR="00D1780B" w:rsidRPr="00D1780B" w:rsidRDefault="00D1780B" w:rsidP="00D178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Pr="00D1780B" w:rsidRDefault="00D1780B" w:rsidP="00D17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</w:p>
    <w:p w:rsidR="00D1780B" w:rsidRPr="00D1780B" w:rsidRDefault="00D1780B" w:rsidP="00D17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0B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D1780B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D1780B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D1780B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D1780B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D1780B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D1780B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D1780B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D1780B" w:rsidRDefault="00D1780B"/>
    <w:sectPr w:rsidR="00D1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0B"/>
    <w:rsid w:val="00493AF3"/>
    <w:rsid w:val="006736B6"/>
    <w:rsid w:val="00D1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7I23F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BB78E01ED299BD9A7933E32EFBC4E13C9117B6CB5DA684F224017A42C1B53207CC811334I23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05BD-DD84-42DC-9D91-17D813EF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2022-03-15T02:31:00Z</dcterms:created>
  <dcterms:modified xsi:type="dcterms:W3CDTF">2022-03-15T02:59:00Z</dcterms:modified>
</cp:coreProperties>
</file>