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92" w:rsidRDefault="00E00C92" w:rsidP="00E00C92">
      <w:pPr>
        <w:spacing w:after="0" w:line="240" w:lineRule="atLeast"/>
        <w:outlineLvl w:val="0"/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 w:cs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E00C92" w:rsidRDefault="00E00C92" w:rsidP="00E00C92">
      <w:pPr>
        <w:spacing w:after="0" w:line="240" w:lineRule="auto"/>
        <w:jc w:val="center"/>
        <w:outlineLvl w:val="0"/>
        <w:rPr>
          <w:rFonts w:ascii="Monotype Corsiva" w:eastAsia="MS Mincho" w:hAnsi="Monotype Corsiva" w:cs="Times New Roman"/>
          <w:spacing w:val="20"/>
          <w:sz w:val="2"/>
          <w:szCs w:val="2"/>
          <w:lang w:eastAsia="ru-RU"/>
        </w:rPr>
      </w:pPr>
    </w:p>
    <w:p w:rsidR="00E00C92" w:rsidRDefault="00E00C92" w:rsidP="00E00C92">
      <w:pPr>
        <w:spacing w:after="0" w:line="240" w:lineRule="atLeast"/>
        <w:jc w:val="center"/>
        <w:outlineLvl w:val="0"/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 w:cs="Times New Roman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E00C92" w:rsidTr="00E00C92">
        <w:trPr>
          <w:trHeight w:val="537"/>
        </w:trPr>
        <w:tc>
          <w:tcPr>
            <w:tcW w:w="7560" w:type="dxa"/>
            <w:hideMark/>
          </w:tcPr>
          <w:p w:rsidR="00E00C92" w:rsidRDefault="00E00C92">
            <w:pPr>
              <w:spacing w:after="0"/>
              <w:jc w:val="center"/>
              <w:outlineLvl w:val="0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 w:cs="Times New Roma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 w:cs="Times New Roma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 w:cs="Times New Roma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E00C92" w:rsidRDefault="00E00C92">
            <w:pPr>
              <w:spacing w:after="0"/>
              <w:jc w:val="center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Выходит</w:t>
            </w:r>
          </w:p>
          <w:p w:rsidR="00E00C92" w:rsidRDefault="00E00C92">
            <w:pPr>
              <w:spacing w:after="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с 2018 года</w:t>
            </w:r>
          </w:p>
        </w:tc>
      </w:tr>
    </w:tbl>
    <w:p w:rsidR="00E00C92" w:rsidRDefault="00E00C92" w:rsidP="00E00C92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№ 9  (61)</w:t>
      </w:r>
    </w:p>
    <w:p w:rsidR="00E00C92" w:rsidRDefault="00E00C92" w:rsidP="00E00C92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29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сентября</w:t>
      </w:r>
    </w:p>
    <w:p w:rsidR="00E00C92" w:rsidRDefault="00E00C92" w:rsidP="00E00C92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2022 год</w:t>
      </w:r>
    </w:p>
    <w:p w:rsidR="00E00C92" w:rsidRDefault="00E00C92" w:rsidP="00E00C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0C92" w:rsidRDefault="00E00C92" w:rsidP="00E00C9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НОВОСТИ РАЙОНА</w:t>
      </w:r>
    </w:p>
    <w:p w:rsidR="00E00C92" w:rsidRDefault="00E00C92" w:rsidP="00E00C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0C92" w:rsidRPr="00E00C92" w:rsidRDefault="00E00C92" w:rsidP="00E00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экскаватор и КАМАЗ приобретены МУП ЖКХ «</w:t>
      </w:r>
      <w:proofErr w:type="spellStart"/>
      <w:r w:rsidRPr="00E00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Черепановское</w:t>
      </w:r>
      <w:proofErr w:type="spellEnd"/>
      <w:r w:rsidRPr="00E00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00C92" w:rsidRPr="00E00C92" w:rsidRDefault="00E00C92" w:rsidP="00FE62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C92">
        <w:rPr>
          <w:rFonts w:ascii="Times New Roman" w:hAnsi="Times New Roman" w:cs="Times New Roman"/>
          <w:sz w:val="24"/>
          <w:szCs w:val="24"/>
          <w:lang w:eastAsia="ru-RU"/>
        </w:rPr>
        <w:t>Автопарк предприятия пополнился новым экскаватором-погрузчиком BLUMING BL-45 и КАМАЗом-</w:t>
      </w:r>
      <w:proofErr w:type="spellStart"/>
      <w:r w:rsidRPr="00E00C92">
        <w:rPr>
          <w:rFonts w:ascii="Times New Roman" w:hAnsi="Times New Roman" w:cs="Times New Roman"/>
          <w:sz w:val="24"/>
          <w:szCs w:val="24"/>
          <w:lang w:eastAsia="ru-RU"/>
        </w:rPr>
        <w:t>самосвалом</w:t>
      </w:r>
      <w:proofErr w:type="gramStart"/>
      <w:r w:rsidRPr="00E00C9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ногоцелевая</w:t>
      </w:r>
      <w:proofErr w:type="spellEnd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высокопроизводительная машина, сочетая в себе функции экскаватора и фронтального погрузчика, предназначена для выполнения </w:t>
      </w:r>
      <w:proofErr w:type="spellStart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экскавационных</w:t>
      </w:r>
      <w:proofErr w:type="spellEnd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погрузочно-разгрузочных работ, выемки и перемещения грунта.</w:t>
      </w:r>
    </w:p>
    <w:p w:rsidR="00E00C92" w:rsidRPr="00E00C92" w:rsidRDefault="00E00C92" w:rsidP="00FE62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экскаватор значительно усилит производительный потенциал предприятия по оперативному устранению порывов водопровода, прокладки новых сетей, </w:t>
      </w:r>
      <w:proofErr w:type="gramStart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благоустройстве</w:t>
      </w:r>
      <w:proofErr w:type="gramEnd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территорий и очистке снега на территории </w:t>
      </w:r>
      <w:proofErr w:type="spellStart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E00C92" w:rsidRPr="00E00C92" w:rsidRDefault="00E00C92" w:rsidP="00FE62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 – республика Беларусь.</w:t>
      </w:r>
    </w:p>
    <w:p w:rsidR="00E00C92" w:rsidRPr="00E00C92" w:rsidRDefault="00E00C92" w:rsidP="00FE62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ранее МУП ЖКХ «</w:t>
      </w:r>
      <w:proofErr w:type="spellStart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Черепановское</w:t>
      </w:r>
      <w:proofErr w:type="spellEnd"/>
      <w:r w:rsidRPr="00E00C92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 приобретен новый КАМАЗ-самосвал (грузоподъёмность 15 тонн), который повысит транспортную эффективность и мобильную выгрузку предприятия по доставке самых различных грузов.</w:t>
      </w:r>
    </w:p>
    <w:p w:rsidR="00E00C92" w:rsidRDefault="00E00C92" w:rsidP="00E00C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  <w:r w:rsidRPr="00E00C92">
        <w:rPr>
          <w:rFonts w:ascii="Segoe UI" w:eastAsia="Times New Roman" w:hAnsi="Segoe UI" w:cs="Segoe UI"/>
          <w:noProof/>
          <w:color w:val="3F4758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45AC1E52" wp14:editId="77140654">
            <wp:simplePos x="0" y="0"/>
            <wp:positionH relativeFrom="column">
              <wp:posOffset>167640</wp:posOffset>
            </wp:positionH>
            <wp:positionV relativeFrom="paragraph">
              <wp:posOffset>194945</wp:posOffset>
            </wp:positionV>
            <wp:extent cx="1318895" cy="1762125"/>
            <wp:effectExtent l="0" t="0" r="0" b="9525"/>
            <wp:wrapSquare wrapText="bothSides"/>
            <wp:docPr id="19" name="Рисунок 19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C92" w:rsidRPr="00E00C92" w:rsidRDefault="00E00C92" w:rsidP="00E00C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  <w:r w:rsidRPr="00E00C92">
        <w:rPr>
          <w:rFonts w:ascii="Segoe UI" w:eastAsia="Times New Roman" w:hAnsi="Segoe UI" w:cs="Segoe UI"/>
          <w:noProof/>
          <w:color w:val="3F4758"/>
          <w:sz w:val="23"/>
          <w:szCs w:val="23"/>
          <w:lang w:eastAsia="ru-RU"/>
        </w:rPr>
        <w:drawing>
          <wp:inline distT="0" distB="0" distL="0" distR="0" wp14:anchorId="0E72FC24" wp14:editId="6C3FABAB">
            <wp:extent cx="1251509" cy="1762125"/>
            <wp:effectExtent l="0" t="0" r="6350" b="0"/>
            <wp:docPr id="20" name="Рисунок 20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09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92" w:rsidRPr="00E00C92" w:rsidRDefault="00E00C92" w:rsidP="00E00C9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00C9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E00C92" w:rsidRPr="00E00C92" w:rsidRDefault="00E00C92" w:rsidP="00E00C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E00C92" w:rsidRPr="00E00C92" w:rsidRDefault="00E00C92" w:rsidP="00E00C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E00C92" w:rsidRDefault="00E00C92" w:rsidP="00E00C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5038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E00C92" w:rsidTr="00E00C92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92" w:rsidRDefault="00E00C92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E00C92" w:rsidRDefault="00E00C92" w:rsidP="00E00C9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00C92" w:rsidRDefault="00E00C92" w:rsidP="00E00C9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00C92" w:rsidRDefault="00E00C92" w:rsidP="00E00C9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005B" w:rsidRDefault="0019243F" w:rsidP="00AE0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E005B" w:rsidRPr="00C70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="00AE005B" w:rsidRPr="00C70A2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 w:rsidR="00AE005B" w:rsidRPr="00C70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подала заявку </w:t>
      </w:r>
      <w:r w:rsidR="00AE005B" w:rsidRPr="00C70A24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C70A24" w:rsidRPr="00C70A24">
        <w:rPr>
          <w:rFonts w:ascii="Times New Roman" w:hAnsi="Times New Roman" w:cs="Times New Roman"/>
          <w:sz w:val="24"/>
          <w:szCs w:val="24"/>
        </w:rPr>
        <w:t>Выполнение работ по благоустройству территории МУ  «</w:t>
      </w:r>
      <w:proofErr w:type="spellStart"/>
      <w:r w:rsidR="00C70A24" w:rsidRPr="00C70A24">
        <w:rPr>
          <w:rFonts w:ascii="Times New Roman" w:hAnsi="Times New Roman" w:cs="Times New Roman"/>
          <w:sz w:val="24"/>
          <w:szCs w:val="24"/>
        </w:rPr>
        <w:t>Пушнинский</w:t>
      </w:r>
      <w:proofErr w:type="spellEnd"/>
      <w:r w:rsidR="00C70A24" w:rsidRPr="00C70A24">
        <w:rPr>
          <w:rFonts w:ascii="Times New Roman" w:hAnsi="Times New Roman" w:cs="Times New Roman"/>
          <w:sz w:val="24"/>
          <w:szCs w:val="24"/>
        </w:rPr>
        <w:t xml:space="preserve"> СДК  муниципального образования </w:t>
      </w:r>
      <w:proofErr w:type="spellStart"/>
      <w:r w:rsidR="00C70A24" w:rsidRPr="00C70A24">
        <w:rPr>
          <w:rFonts w:ascii="Times New Roman" w:hAnsi="Times New Roman" w:cs="Times New Roman"/>
          <w:sz w:val="24"/>
          <w:szCs w:val="24"/>
        </w:rPr>
        <w:t>Бочкаревского</w:t>
      </w:r>
      <w:proofErr w:type="spellEnd"/>
      <w:r w:rsidR="00C70A24" w:rsidRPr="00C70A24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="00C70A24" w:rsidRPr="00C70A24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="00C70A24" w:rsidRPr="00C70A24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</w:t>
      </w:r>
      <w:r w:rsidR="00AE005B" w:rsidRPr="00C70A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r w:rsidR="00AE005B" w:rsidRPr="00C70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Министерство финансов и налоговой политики Новосибирской области на участие в конкурсном отборе проектов развития территорий муниципальных образований Новосибирской области, основанных на местных инициативах.</w:t>
      </w:r>
    </w:p>
    <w:p w:rsidR="0019243F" w:rsidRPr="00C70A24" w:rsidRDefault="0019243F" w:rsidP="00AE0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Проведена засыпка асфальтовой крошкой выбоины дорожного полотна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оссейная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п.Бочкарево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ул.Шоссейная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п.Пушной</w:t>
      </w:r>
      <w:proofErr w:type="spellEnd"/>
    </w:p>
    <w:p w:rsidR="00E00C92" w:rsidRDefault="00E00C92" w:rsidP="00E00C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E00C92" w:rsidRDefault="00E00C92" w:rsidP="00E00C92">
      <w:p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E00C92" w:rsidTr="00E00C92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92" w:rsidRDefault="00E00C92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E00C92" w:rsidRDefault="00E00C92" w:rsidP="00E00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00C92" w:rsidRDefault="00E00C92" w:rsidP="00E00C9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00C92" w:rsidRDefault="00E00C92" w:rsidP="006F6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Бочкаревский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6F66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СДК</w:t>
      </w:r>
    </w:p>
    <w:p w:rsidR="00E00C92" w:rsidRDefault="00E00C92" w:rsidP="00E00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6B7" w:rsidRDefault="006F66B7" w:rsidP="006F66B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23 сентября в нашем Доме культуры состоялся конкурс красоты «Краса осень 2022». В нарядном, по </w:t>
      </w:r>
      <w:proofErr w:type="gram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</w:t>
      </w:r>
      <w:proofErr w:type="gram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сеннему украшенном, зрительном зале на сцену вышли конкурсантки. Программа состояла из 6 заданий: визитка, творческий конкурс, домашнее задание, рябиновые бусы, подарок осени, наряд для осени и хозяюшка. А судили наш конкурс объективное жюри: Ульянкина Ирина Ивановна (художественный руководитель), Симаков Сергей Николаевич (руководитель спортивной секции) и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Классен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Дарья</w:t>
      </w:r>
      <w:proofErr w:type="gram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победительница конкурса «Краса осень 2018».  Все участницы хорошо подготовились к своим выступлениям. Зрители и группа поддержки каждой участницы, бурными аплодисментами и овациями поддерживали своих конкурсанток. Все участницы достойно дошли до финала.</w:t>
      </w:r>
    </w:p>
    <w:p w:rsidR="006F66B7" w:rsidRDefault="006F66B7" w:rsidP="006F66B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3175" cy="1907381"/>
            <wp:effectExtent l="0" t="0" r="0" b="0"/>
            <wp:docPr id="21" name="Рисунок 21" descr="D:\газета 2022\Бочкаревский вестник 2022\сентябрь\oK_7wF2xn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газета 2022\Бочкаревский вестник 2022\сентябрь\oK_7wF2xn9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B7" w:rsidRPr="008F67BF" w:rsidRDefault="006F66B7" w:rsidP="006F66B7">
      <w:pPr>
        <w:jc w:val="both"/>
        <w:rPr>
          <w:rFonts w:ascii="Times New Roman" w:hAnsi="Times New Roman" w:cs="Times New Roman"/>
          <w:sz w:val="28"/>
          <w:szCs w:val="28"/>
        </w:rPr>
      </w:pPr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Победительницей конкурса стала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Лотохина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Римма. В награду она получила диплом и корону «Краса осень 2022». Программу вел обаятельный ведущий Никита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Ригер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участник фольклорного ансамбля «Былинка». Подготовила и организовала конкурс Храмцова Анастасия</w:t>
      </w:r>
      <w:proofErr w:type="gram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руководитель кружка, не без помощи всех работников нашего Дома культуры. В конкурсе принимали участие: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Гамова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Валерия,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Британова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Анастасия,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Лотохина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Римма,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Лялюхова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Диана и Мамедова </w:t>
      </w:r>
      <w:proofErr w:type="spellStart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Зейнаб</w:t>
      </w:r>
      <w:proofErr w:type="spellEnd"/>
      <w:r w:rsidRPr="006F6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 окончании конкурса была проведена дискотека. Выражаем огромную благодарность всем участницам и зрителям</w:t>
      </w:r>
      <w:r w:rsidRPr="008F6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0C92" w:rsidRDefault="00E00C92" w:rsidP="00E00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Пушнинский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СДК</w:t>
      </w:r>
    </w:p>
    <w:p w:rsidR="00E00C92" w:rsidRDefault="00E00C92" w:rsidP="00E00C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B31F8" w:rsidRPr="00D51362" w:rsidRDefault="00E00C92" w:rsidP="007B31F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B31F8" w:rsidRPr="007B31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31F8" w:rsidRPr="00D51362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="007B31F8" w:rsidRPr="00D51362">
        <w:rPr>
          <w:rFonts w:ascii="Times New Roman" w:hAnsi="Times New Roman" w:cs="Times New Roman"/>
          <w:i/>
          <w:sz w:val="24"/>
          <w:szCs w:val="24"/>
        </w:rPr>
        <w:t>Засентябрило</w:t>
      </w:r>
      <w:proofErr w:type="spellEnd"/>
      <w:r w:rsidR="007B31F8" w:rsidRPr="00D51362">
        <w:rPr>
          <w:rFonts w:ascii="Times New Roman" w:hAnsi="Times New Roman" w:cs="Times New Roman"/>
          <w:i/>
          <w:sz w:val="24"/>
          <w:szCs w:val="24"/>
        </w:rPr>
        <w:t xml:space="preserve"> за окном</w:t>
      </w:r>
      <w:proofErr w:type="gramStart"/>
      <w:r w:rsidR="007B31F8" w:rsidRPr="00D51362">
        <w:rPr>
          <w:rFonts w:ascii="Times New Roman" w:hAnsi="Times New Roman" w:cs="Times New Roman"/>
          <w:i/>
          <w:sz w:val="24"/>
          <w:szCs w:val="24"/>
        </w:rPr>
        <w:t>… Н</w:t>
      </w:r>
      <w:proofErr w:type="gramEnd"/>
      <w:r w:rsidR="007B31F8" w:rsidRPr="00D51362">
        <w:rPr>
          <w:rFonts w:ascii="Times New Roman" w:hAnsi="Times New Roman" w:cs="Times New Roman"/>
          <w:i/>
          <w:sz w:val="24"/>
          <w:szCs w:val="24"/>
        </w:rPr>
        <w:t>у что же?</w:t>
      </w:r>
    </w:p>
    <w:p w:rsidR="007B31F8" w:rsidRPr="00D51362" w:rsidRDefault="007B31F8" w:rsidP="007B31F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51362">
        <w:rPr>
          <w:rFonts w:ascii="Times New Roman" w:hAnsi="Times New Roman" w:cs="Times New Roman"/>
          <w:i/>
          <w:sz w:val="24"/>
          <w:szCs w:val="24"/>
        </w:rPr>
        <w:t>Я наслаждаюсь этим днем погожим»</w:t>
      </w:r>
    </w:p>
    <w:p w:rsidR="007B31F8" w:rsidRPr="00157CC3" w:rsidRDefault="007B31F8" w:rsidP="007B31F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B31F8" w:rsidRPr="00D51362" w:rsidRDefault="007B31F8" w:rsidP="007B3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362">
        <w:rPr>
          <w:rFonts w:ascii="Times New Roman" w:hAnsi="Times New Roman" w:cs="Times New Roman"/>
          <w:sz w:val="24"/>
          <w:szCs w:val="24"/>
        </w:rPr>
        <w:t xml:space="preserve">16 сентября в МУ </w:t>
      </w:r>
      <w:proofErr w:type="spellStart"/>
      <w:r w:rsidRPr="00D51362">
        <w:rPr>
          <w:rFonts w:ascii="Times New Roman" w:hAnsi="Times New Roman" w:cs="Times New Roman"/>
          <w:sz w:val="24"/>
          <w:szCs w:val="24"/>
        </w:rPr>
        <w:t>Пушнинский</w:t>
      </w:r>
      <w:proofErr w:type="spellEnd"/>
      <w:r w:rsidRPr="00D51362">
        <w:rPr>
          <w:rFonts w:ascii="Times New Roman" w:hAnsi="Times New Roman" w:cs="Times New Roman"/>
          <w:sz w:val="24"/>
          <w:szCs w:val="24"/>
        </w:rPr>
        <w:t xml:space="preserve"> СДК состоялось мероприятие «</w:t>
      </w:r>
      <w:proofErr w:type="spellStart"/>
      <w:r w:rsidRPr="00D51362">
        <w:rPr>
          <w:rFonts w:ascii="Times New Roman" w:hAnsi="Times New Roman" w:cs="Times New Roman"/>
          <w:sz w:val="24"/>
          <w:szCs w:val="24"/>
        </w:rPr>
        <w:t>Засентябрило</w:t>
      </w:r>
      <w:proofErr w:type="spellEnd"/>
      <w:r w:rsidRPr="00D51362">
        <w:rPr>
          <w:rFonts w:ascii="Times New Roman" w:hAnsi="Times New Roman" w:cs="Times New Roman"/>
          <w:sz w:val="24"/>
          <w:szCs w:val="24"/>
        </w:rPr>
        <w:t xml:space="preserve"> за окном» для участниц клуба выходного дня «Молодушки».</w:t>
      </w:r>
    </w:p>
    <w:p w:rsidR="007B31F8" w:rsidRPr="00D51362" w:rsidRDefault="007B31F8" w:rsidP="007B3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362">
        <w:rPr>
          <w:rFonts w:ascii="Times New Roman" w:hAnsi="Times New Roman" w:cs="Times New Roman"/>
          <w:sz w:val="24"/>
          <w:szCs w:val="24"/>
        </w:rPr>
        <w:t>Мы не виделись целое лето, и были очень рады встрече! В начале мероприятия прошел аукцион на лучшего знатока примет осени,</w:t>
      </w:r>
      <w:r w:rsidRPr="00D5136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провели  литературную викторину,</w:t>
      </w:r>
      <w:r w:rsidRPr="00D51362">
        <w:rPr>
          <w:rFonts w:ascii="Times New Roman" w:hAnsi="Times New Roman" w:cs="Times New Roman"/>
          <w:sz w:val="24"/>
          <w:szCs w:val="24"/>
        </w:rPr>
        <w:t xml:space="preserve"> где </w:t>
      </w:r>
      <w:r w:rsidRPr="00D5136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каждый желающих мог прочитать осенние  стихи известных писателей - Пушкина, Есенина, Толстого, Тютчева. </w:t>
      </w:r>
      <w:r w:rsidRPr="00D51362">
        <w:rPr>
          <w:rFonts w:ascii="Times New Roman" w:hAnsi="Times New Roman" w:cs="Times New Roman"/>
          <w:sz w:val="24"/>
          <w:szCs w:val="24"/>
        </w:rPr>
        <w:t xml:space="preserve">Вспоминали пословицы и поговорки, пели задушевные песни, частушки, играли, танцевали, наши хозяюшки делились своими рецептами зимних </w:t>
      </w:r>
      <w:r w:rsidRPr="00D51362">
        <w:rPr>
          <w:rFonts w:ascii="Times New Roman" w:hAnsi="Times New Roman" w:cs="Times New Roman"/>
          <w:sz w:val="24"/>
          <w:szCs w:val="24"/>
        </w:rPr>
        <w:lastRenderedPageBreak/>
        <w:t xml:space="preserve">заготовок, впечатлениями об урожае, приятными новостями, пили ароматный чай. </w:t>
      </w: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Атмосфера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нашей встречи была доброжелательной и по-домашнему уютной. </w:t>
      </w:r>
    </w:p>
    <w:p w:rsidR="007B31F8" w:rsidRPr="00D51362" w:rsidRDefault="007B31F8" w:rsidP="007B31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Осень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удивительное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время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года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>, природа преображается просто невероятным образом. Многие считают </w:t>
      </w: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осень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> самым романтическим </w:t>
      </w: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временем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5136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года</w:t>
      </w:r>
      <w:r w:rsidRPr="00D51362">
        <w:rPr>
          <w:rFonts w:ascii="Times New Roman" w:hAnsi="Times New Roman" w:cs="Times New Roman"/>
          <w:sz w:val="24"/>
          <w:szCs w:val="24"/>
          <w:shd w:val="clear" w:color="auto" w:fill="FFFFFF"/>
        </w:rPr>
        <w:t>, когда хочется писать стихи, лелеять самые тёплые воспоминания и пить чай, быть окруженным теплом и заботой близких людей.</w:t>
      </w:r>
    </w:p>
    <w:p w:rsidR="007B31F8" w:rsidRPr="00D51362" w:rsidRDefault="007B31F8" w:rsidP="007B31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51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каждый будет счастлив этой осенью! Пусть ежедневно для Вас зажигаются золотые огни осеннего настроения…</w:t>
      </w:r>
    </w:p>
    <w:p w:rsidR="007B31F8" w:rsidRPr="00157CC3" w:rsidRDefault="007B31F8" w:rsidP="007B31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95525"/>
            <wp:effectExtent l="0" t="0" r="0" b="9525"/>
            <wp:docPr id="22" name="Рисунок 22" descr="D:\газета 2022\Бочкаревский вестник 2022\сентябрь\DusKLH41SvfZAbc5RtnZApeYxavWuozi1_lczvlbWcrDzs8rGdnVIb18kF2aaGGV2RFQQy0uPt5DNW_FdKRa3c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газета 2022\Бочкаревский вестник 2022\сентябрь\DusKLH41SvfZAbc5RtnZApeYxavWuozi1_lczvlbWcrDzs8rGdnVIb18kF2aaGGV2RFQQy0uPt5DNW_FdKRa3cG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92" w:rsidRDefault="00E00C92" w:rsidP="00E0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0C92" w:rsidRDefault="00E00C92" w:rsidP="00E00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0C92" w:rsidRDefault="00E00C92" w:rsidP="00E00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Пушнинская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библиотека</w:t>
      </w:r>
    </w:p>
    <w:p w:rsidR="001F0C13" w:rsidRPr="00BB4E78" w:rsidRDefault="001F0C13" w:rsidP="00163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реализации программы: «К истокам народной культуры» сотрудники 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библиотеки провели для ребят детского сада «Солнышко» познавательный час «Живая сказка»</w:t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 давних времен кукла была традиционной игрушкой русского народа. Игра в куклы поощрялась взрослыми, т.к. играя в них, ребенок учился вести хозяйство, обретал образ семьи. Кукла стала символом продолжения рода, залогом семейного счастья. Она сопровождала человека с рождения до смерти и была непременным атрибутом любых праздников, что и отражалось в сказках. Именно поэтому библиотекари начали познавательный час со знакомства с куклами-оберегами для дома. Малыши узнали, что куклы бывают разных видов: обереги, обрядовые и игровые. С удовольствием и интересом подержали в руках таких кукол как «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Пеленашка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Кувадка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«Счастье», «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Крупеничка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«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Ведучка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Ребята узнали, что прообразы этих кукол стали героями русских народных сказок: «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Терёшечка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Крупеничка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«Василиса прекрасная» и др. Также дошколята познакомились с вязаным и бумажным пальчиковыми театрами. С их помощью ребята попробовали себя в театрализации русских народных сказок «Репка» и «Маша и 3 медведя». Пробовали передать характер своего </w:t>
      </w:r>
      <w:proofErr w:type="gram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героя</w:t>
      </w:r>
      <w:proofErr w:type="gram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удовольствием исполняя роли.</w:t>
      </w:r>
    </w:p>
    <w:p w:rsidR="001F0C13" w:rsidRPr="00BB4E78" w:rsidRDefault="001F0C13" w:rsidP="001F0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12915" wp14:editId="1DB1AFA5">
            <wp:extent cx="2152650" cy="1614488"/>
            <wp:effectExtent l="0" t="0" r="0" b="5080"/>
            <wp:docPr id="23" name="Рисунок 23" descr="https://sun9-west.userapi.com/sun9-49/s/v1/ig2/xwxlnFyT2a-yna3u1771yU1dViszC0tOWR0-lIzZhWQkKcVA3And3-pM2NE9pUOOF68ICjwGbAj5z25VyJVwUpcR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9/s/v1/ig2/xwxlnFyT2a-yna3u1771yU1dViszC0tOWR0-lIzZhWQkKcVA3And3-pM2NE9pUOOF68ICjwGbAj5z25VyJVwUpcR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45" cy="16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C1C71" wp14:editId="19CBEA2D">
            <wp:extent cx="2143125" cy="1607344"/>
            <wp:effectExtent l="0" t="0" r="0" b="0"/>
            <wp:docPr id="24" name="Рисунок 24" descr="https://sun9-north.userapi.com/sun9-86/s/v1/ig2/EKqntllSp5Tm32FLlZi7cFVBCVq-vK3B12PdcsgmFlzDUmKRMIXf4V-k0CMv19egdYa8SL8AW4QL7-dgUuh2MDMd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86/s/v1/ig2/EKqntllSp5Tm32FLlZi7cFVBCVq-vK3B12PdcsgmFlzDUmKRMIXf4V-k0CMv19egdYa8SL8AW4QL7-dgUuh2MDMd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34" cy="16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13" w:rsidRPr="00BB4E78" w:rsidRDefault="001F0C13" w:rsidP="001F0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C13" w:rsidRPr="00BB4E78" w:rsidRDefault="001F0C13" w:rsidP="001F0C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Сотрудники 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библиотеки приглашают всех желающих присоединиться к Всероссийской акции по сбору книг для Луганской и Донецкой республик "КНИГИ </w:t>
      </w:r>
      <w:proofErr w:type="gram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-Д</w:t>
      </w:r>
      <w:proofErr w:type="gram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ОНБАССУ"</w:t>
      </w:r>
      <w:r w:rsidRPr="00BB4E7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4E7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библиотеке открыт сбор! Принимаются книги в хорошем состоянии, на русском языке, это учебная, художественная, научно-популярная литература для школьных и муниципальных библиотек.</w:t>
      </w:r>
      <w:r w:rsidRPr="00BB4E7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Книги можете приносить в любую удобную вам библиотеку города Черепанова и района.</w:t>
      </w:r>
    </w:p>
    <w:p w:rsidR="001F0C13" w:rsidRPr="00BB4E78" w:rsidRDefault="001F0C13" w:rsidP="001F0C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0C13" w:rsidRPr="00BB4E78" w:rsidRDefault="001F0C13" w:rsidP="001F0C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392FE" wp14:editId="3B8B0186">
            <wp:extent cx="1514475" cy="3083773"/>
            <wp:effectExtent l="0" t="0" r="0" b="2540"/>
            <wp:docPr id="5" name="Рисунок 5" descr="https://sun9-east.userapi.com/sun9-28/s/v1/ig2/qLqozsBHoVZQi2nd6L7FsEXjtPZXd1Pw8o5zQgubvdw8JDjZTA57llUxLGIfKeLzNikz5EyrlCKQED_Jn9YgVFik.jpg?size=918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8/s/v1/ig2/qLqozsBHoVZQi2nd6L7FsEXjtPZXd1Pw8o5zQgubvdw8JDjZTA57llUxLGIfKeLzNikz5EyrlCKQED_Jn9YgVFik.jpg?size=918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2"/>
                    <a:stretch/>
                  </pic:blipFill>
                  <pic:spPr bwMode="auto">
                    <a:xfrm>
                      <a:off x="0" y="0"/>
                      <a:ext cx="1528978" cy="31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6570E" wp14:editId="7A06AB12">
            <wp:extent cx="2188819" cy="3094990"/>
            <wp:effectExtent l="0" t="0" r="2540" b="0"/>
            <wp:docPr id="6" name="Рисунок 6" descr="https://sun9-east.userapi.com/sun9-17/s/v1/ig2/QGR0cn4vt3Joi2E3ZIhVQNM_0rrE_o86Us4CUN9Xau-51XLQ68k4tn1AOxVuD2Fs_bjADO6pikg38IB1O2I_jcND.jpg?size=1000x141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17/s/v1/ig2/QGR0cn4vt3Joi2E3ZIhVQNM_0rrE_o86Us4CUN9Xau-51XLQ68k4tn1AOxVuD2Fs_bjADO6pikg38IB1O2I_jcND.jpg?size=1000x141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59" cy="31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13" w:rsidRDefault="001F0C13" w:rsidP="001F0C1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70E9D9" wp14:editId="58C831C0">
            <wp:simplePos x="0" y="0"/>
            <wp:positionH relativeFrom="column">
              <wp:posOffset>2806065</wp:posOffset>
            </wp:positionH>
            <wp:positionV relativeFrom="paragraph">
              <wp:posOffset>2351405</wp:posOffset>
            </wp:positionV>
            <wp:extent cx="2526030" cy="1895475"/>
            <wp:effectExtent l="0" t="0" r="7620" b="9525"/>
            <wp:wrapTopAndBottom/>
            <wp:docPr id="25" name="Рисунок 25" descr="https://sun9-east.userapi.com/sun9-27/s/v1/ig2/tvRpww43Khd7eNKZh-39cIMYtZ3iuLLCGf-DaHdNBFoUXbNclO3B5PM2H-8XUNgCp-JhRffC1GR9dVJwCDlK2BIr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7/s/v1/ig2/tvRpww43Khd7eNKZh-39cIMYtZ3iuLLCGf-DaHdNBFoUXbNclO3B5PM2H-8XUNgCp-JhRffC1GR9dVJwCDlK2BIr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F56FB53" wp14:editId="56F46FC6">
            <wp:simplePos x="0" y="0"/>
            <wp:positionH relativeFrom="column">
              <wp:posOffset>148590</wp:posOffset>
            </wp:positionH>
            <wp:positionV relativeFrom="paragraph">
              <wp:posOffset>2351405</wp:posOffset>
            </wp:positionV>
            <wp:extent cx="2543175" cy="1906905"/>
            <wp:effectExtent l="0" t="0" r="9525" b="0"/>
            <wp:wrapTight wrapText="bothSides">
              <wp:wrapPolygon edited="0">
                <wp:start x="0" y="0"/>
                <wp:lineTo x="0" y="21363"/>
                <wp:lineTo x="21519" y="21363"/>
                <wp:lineTo x="21519" y="0"/>
                <wp:lineTo x="0" y="0"/>
              </wp:wrapPolygon>
            </wp:wrapTight>
            <wp:docPr id="4" name="Рисунок 4" descr="https://sun9-east.userapi.com/sun9-74/s/v1/ig2/4m_1D6jxX-RMckssXMX5M1itwshdYyrKpSi-dKZWQcPR8pi1wdFmZ4wyXwKrNYmoOVmQNcShLIdieSxHLuowMmql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4/s/v1/ig2/4m_1D6jxX-RMckssXMX5M1itwshdYyrKpSi-dKZWQcPR8pi1wdFmZ4wyXwKrNYmoOVmQNcShLIdieSxHLuowMmql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реализации программы: «К истокам народной культуры» сотрудники 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библиотеки провели для ребят детского сада «Солнышко» познавательный час «Путешествие в страну Рукоделию»</w:t>
      </w:r>
    </w:p>
    <w:p w:rsidR="001F0C13" w:rsidRPr="00BB4E78" w:rsidRDefault="001F0C13" w:rsidP="001F0C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Дошколята вспоминали русские бытовые сказки и предметы быта из них, поиграли в игры «Ложка 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загребушка</w:t>
      </w:r>
      <w:proofErr w:type="spell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«Что выросло на огороде».</w:t>
      </w:r>
      <w:r w:rsidRPr="00BB4E7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представлены предметы различных видов народных промыслов из коллекции мини-музея библиотеки: изделия из глины, расписная деревянная посуда, вышитые скатерти и полотенца, кружевные салфетки…</w:t>
      </w:r>
      <w:r w:rsidRPr="00BB4E7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Малыши, узнали, что с течением времени исчезает множество ремёсел, которые были известны человечеству. Действительно, наши бабушки и прабабушки своё свободное время посвящали вязанию, вышивке, плетению. Изготовленные с любовью прекрасные работы – скатерти, картины, шали, корзины – бережно хранились дома и передавались из поколения в </w:t>
      </w:r>
      <w:proofErr w:type="spell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поколение</w:t>
      </w:r>
      <w:proofErr w:type="gramStart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.В</w:t>
      </w:r>
      <w:proofErr w:type="spellEnd"/>
      <w:proofErr w:type="gramEnd"/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завершение мероприятия ребята попробовали повязать </w:t>
      </w:r>
      <w:r w:rsidRPr="00BB4E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тряпичные коврики и сказали, что это было нелегко, но интересно.</w:t>
      </w:r>
    </w:p>
    <w:p w:rsidR="00E00C92" w:rsidRDefault="00E00C92" w:rsidP="00E00C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ушной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637C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Чебакова</w:t>
      </w:r>
      <w:proofErr w:type="spellEnd"/>
      <w:r w:rsidR="00163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</w:p>
    <w:p w:rsidR="00E00C92" w:rsidRPr="0019243F" w:rsidRDefault="00E00C92" w:rsidP="00E00C92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месяца проводила инструктаж по  пожарной безопасности, проинструктированы </w:t>
      </w:r>
      <w:r w:rsidR="001637C8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7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0 человека (</w:t>
      </w:r>
      <w:r w:rsidR="001637C8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25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домовладения). С юбилеем поздравила </w:t>
      </w:r>
      <w:r w:rsidR="0019243F"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4</w:t>
      </w:r>
      <w:r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человек</w:t>
      </w:r>
      <w:r w:rsidR="0019243F"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а</w:t>
      </w:r>
      <w:r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. </w:t>
      </w:r>
    </w:p>
    <w:p w:rsidR="00E00C92" w:rsidRPr="0019243F" w:rsidRDefault="00E00C92" w:rsidP="00E00C92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 w:rsidRPr="00192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 w:rsidRPr="00192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.Б</w:t>
      </w:r>
      <w:proofErr w:type="gramEnd"/>
      <w:r w:rsidRPr="00192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очкарево</w:t>
      </w:r>
      <w:proofErr w:type="spellEnd"/>
      <w:r w:rsidRPr="00192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2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Кондрашова О.Е.</w:t>
      </w:r>
    </w:p>
    <w:p w:rsidR="00E00C92" w:rsidRDefault="00E00C92" w:rsidP="00E00C92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С юбилеем поздравила </w:t>
      </w:r>
      <w:r w:rsidR="0019243F"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4</w:t>
      </w:r>
      <w:r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человек</w:t>
      </w:r>
      <w:r w:rsidR="0019243F"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а</w:t>
      </w:r>
      <w:r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. Проводится работа по информированию населения о программе «</w:t>
      </w:r>
      <w:proofErr w:type="spellStart"/>
      <w:r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Догазификация</w:t>
      </w:r>
      <w:proofErr w:type="spellEnd"/>
      <w:r w:rsidRPr="0019243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».</w:t>
      </w:r>
      <w:bookmarkStart w:id="0" w:name="_GoBack"/>
      <w:bookmarkEnd w:id="0"/>
    </w:p>
    <w:p w:rsidR="00E00C92" w:rsidRDefault="00E00C92" w:rsidP="00E00C92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E00C92" w:rsidRDefault="00E00C92" w:rsidP="00E00C9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E00C92" w:rsidTr="00E00C92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92" w:rsidRDefault="00E00C92">
            <w:pPr>
              <w:spacing w:after="0"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объявления, приглашения, поздравления</w:t>
            </w:r>
          </w:p>
        </w:tc>
      </w:tr>
    </w:tbl>
    <w:p w:rsidR="00E00C92" w:rsidRDefault="00E00C92" w:rsidP="00E00C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C92" w:rsidRDefault="00E00C92" w:rsidP="00E00C92">
      <w:pPr>
        <w:spacing w:after="0" w:line="240" w:lineRule="auto"/>
        <w:ind w:right="-6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C92" w:rsidRDefault="00E00C92" w:rsidP="00E00C92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Уважаемые жители!</w:t>
      </w:r>
    </w:p>
    <w:p w:rsidR="00E00C92" w:rsidRDefault="00E00C92" w:rsidP="00E00C9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Черепановского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 w:cs="Times New Roman"/>
          <w:color w:val="FF0000"/>
          <w:sz w:val="24"/>
          <w:szCs w:val="24"/>
        </w:rPr>
        <w:t>89134600927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SMARTSUITE», </w:t>
      </w:r>
      <w:proofErr w:type="gramEnd"/>
    </w:p>
    <w:p w:rsidR="00E00C92" w:rsidRDefault="00E00C92" w:rsidP="00E00C9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                                                            Калиновский В.И..</w:t>
      </w:r>
    </w:p>
    <w:p w:rsidR="00E00C92" w:rsidRDefault="00E00C92" w:rsidP="00E00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8AA" w:rsidRDefault="002F28AA" w:rsidP="00E00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8AA" w:rsidRPr="002F28AA" w:rsidRDefault="002F28AA" w:rsidP="002F28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F28AA">
        <w:rPr>
          <w:rFonts w:ascii="Times New Roman" w:hAnsi="Times New Roman" w:cs="Times New Roman"/>
          <w:b/>
          <w:i/>
          <w:sz w:val="24"/>
          <w:szCs w:val="24"/>
        </w:rPr>
        <w:t>Памятка пожарной безопасности в осенний период</w:t>
      </w:r>
    </w:p>
    <w:p w:rsidR="002F28AA" w:rsidRPr="002F28AA" w:rsidRDefault="002F28AA" w:rsidP="002F28A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6B55A" wp14:editId="0797E509">
            <wp:extent cx="3648075" cy="2279057"/>
            <wp:effectExtent l="0" t="0" r="0" b="6985"/>
            <wp:docPr id="28" name="Рисунок 28" descr="C:\Users\Admin\Desktop\74s8VDBp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4s8VDBpY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22" cy="22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Осенью, с наступлением сухой теплой погоды, возрастает количество пожаров, связанных с разведением костров гражданами, отдыхающими на природе, а также, сжигающими сухую ботву, траву и мусор, образовавшихся в период осенней уборки приусадебных участков, что увеличивает риск возникновения пожаров.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МЧС России напоминает о необходимости соблюдения правил пожарной безопасности при проведении субботников по уборке территорий, садово-огородных работ и во время посещения лесных насаждений. Недопущение несанкционированного размещения бытовых отходов производства, создающих предпосылки для образования свалок мусора. Соблюдайте особую осторожность при обращении с огнем, помните, что непотушенная спичка или сигарета, брошенная в траву, может послужить причиной загорания и привести к серьезному пожару.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Во избежание возникновения пожаров необходимо: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1) убрать с участка сухую траву и листву, при этом разводить костры на земельных участках населенных пунктов, возможно в безветренную погоду при условии, что: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lastRenderedPageBreak/>
        <w:t>- участок для выжигания сухой травянистой растительности располагается на расстоянии не менее 50 метров от ближайшего строения;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- территория вокруг участка для выжигания сухой травянистой растительности очищена в радиусе 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1,5 метра;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- на территории, включающей участок для выжигания сухой травянистой растительности, не введен особый противопожарный режим;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- лица, участвующие в выжигании сухой травянистой растительности, постоянно находятся на месте проведения работ по выжиганию и обеспечены первичными средствами пожаротушения.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2) не допускать скопления мусора на своем участке;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3) перед началом отопительного сезона обеспечьте все требования пожарной безопасности при эксплуатации отопительных и банных печей, а именно проверьте печи и дымоходы на наличие трещин, при необходимости устраните неисправности.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Внимательно следите за отдыхом детей, объясните им все опасности открытого огня.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Соблюдайте правила пожарной безопасности, обо всех случаях возгораний незамедлительно сообщайте по номеру телефона 101.</w:t>
      </w:r>
    </w:p>
    <w:p w:rsidR="002F28AA" w:rsidRPr="002F28AA" w:rsidRDefault="002F28AA" w:rsidP="002F28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8AA">
        <w:rPr>
          <w:rFonts w:ascii="Times New Roman" w:hAnsi="Times New Roman" w:cs="Times New Roman"/>
          <w:sz w:val="24"/>
          <w:szCs w:val="24"/>
        </w:rPr>
        <w:t>Уважаемые граждане, помните! Соблюдение мер пожарной безопасности, и безусловное выполнение противопожарных мероприятий исключит опасность возникновения пожара.</w:t>
      </w:r>
    </w:p>
    <w:p w:rsidR="002F28AA" w:rsidRDefault="002F28AA" w:rsidP="002F28A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620F" w:rsidRPr="00FE620F" w:rsidRDefault="00FE620F" w:rsidP="00FE620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20F">
        <w:rPr>
          <w:rFonts w:ascii="Times New Roman" w:hAnsi="Times New Roman" w:cs="Times New Roman"/>
          <w:b/>
          <w:sz w:val="24"/>
          <w:szCs w:val="24"/>
        </w:rPr>
        <w:t>МВД информирует</w:t>
      </w:r>
    </w:p>
    <w:p w:rsidR="002F28AA" w:rsidRPr="002F28AA" w:rsidRDefault="002F28AA" w:rsidP="002F28A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8AA" w:rsidRPr="002F28AA" w:rsidRDefault="00FE620F" w:rsidP="00FE620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8842EB" wp14:editId="207C0E6F">
            <wp:extent cx="1569034" cy="1179486"/>
            <wp:effectExtent l="0" t="0" r="0" b="1905"/>
            <wp:docPr id="29" name="Рисунок 29" descr="https://tvernews.ru/uploads/DMVWv39sJR20ZamGfOdTyACjQSzB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ernews.ru/uploads/DMVWv39sJR20ZamGfOdTyACjQSzBn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73" cy="11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AA" w:rsidRDefault="002F28AA" w:rsidP="00E00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ind w:firstLine="708"/>
        <w:contextualSpacing/>
        <w:jc w:val="center"/>
        <w:rPr>
          <w:shd w:val="clear" w:color="auto" w:fill="FFFFFF"/>
        </w:rPr>
      </w:pPr>
      <w:r w:rsidRPr="003C1325">
        <w:rPr>
          <w:shd w:val="clear" w:color="auto" w:fill="FFFFFF"/>
        </w:rPr>
        <w:t>«Банковские мошенники»</w:t>
      </w: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ind w:firstLine="708"/>
        <w:contextualSpacing/>
        <w:jc w:val="center"/>
        <w:rPr>
          <w:shd w:val="clear" w:color="auto" w:fill="FFFFFF"/>
        </w:rPr>
      </w:pP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ind w:firstLine="708"/>
        <w:contextualSpacing/>
        <w:jc w:val="both"/>
        <w:rPr>
          <w:shd w:val="clear" w:color="auto" w:fill="FFFFFF"/>
        </w:rPr>
      </w:pPr>
      <w:r w:rsidRPr="003C1325">
        <w:rPr>
          <w:shd w:val="clear" w:color="auto" w:fill="FFFFFF"/>
        </w:rPr>
        <w:t xml:space="preserve">В Отделе МВД России по </w:t>
      </w:r>
      <w:proofErr w:type="spellStart"/>
      <w:r w:rsidRPr="003C1325">
        <w:rPr>
          <w:shd w:val="clear" w:color="auto" w:fill="FFFFFF"/>
        </w:rPr>
        <w:t>Черепановскому</w:t>
      </w:r>
      <w:proofErr w:type="spellEnd"/>
      <w:r w:rsidRPr="003C1325">
        <w:rPr>
          <w:shd w:val="clear" w:color="auto" w:fill="FFFFFF"/>
        </w:rPr>
        <w:t xml:space="preserve"> району регулярно регистрируются обращения граждан, в отношении которых были совершены мошеннические действия. Самым распространенным видом мошенничеств в настоящее время стало хищение денежных сре</w:t>
      </w:r>
      <w:proofErr w:type="gramStart"/>
      <w:r w:rsidRPr="003C1325">
        <w:rPr>
          <w:shd w:val="clear" w:color="auto" w:fill="FFFFFF"/>
        </w:rPr>
        <w:t>дств с к</w:t>
      </w:r>
      <w:proofErr w:type="gramEnd"/>
      <w:r w:rsidRPr="003C1325">
        <w:rPr>
          <w:shd w:val="clear" w:color="auto" w:fill="FFFFFF"/>
        </w:rPr>
        <w:t xml:space="preserve">арт граждан.  Как правило, владельцам банковских карт поступают телефонные звонки якобы от представителей банка, которые под надуманными предлогами просят сообщить номер банковской карты, </w:t>
      </w:r>
      <w:r w:rsidRPr="003C1325">
        <w:rPr>
          <w:shd w:val="clear" w:color="auto" w:fill="FFFFFF"/>
          <w:lang w:val="en-US"/>
        </w:rPr>
        <w:t>PIN</w:t>
      </w:r>
      <w:r w:rsidRPr="003C1325">
        <w:rPr>
          <w:shd w:val="clear" w:color="auto" w:fill="FFFFFF"/>
        </w:rPr>
        <w:t xml:space="preserve"> – код банковской карты, а также коды, поступающие в смс – сообщениях на мобильные телефоны граждан. Несмотря на то, что в каждом смс </w:t>
      </w:r>
      <w:proofErr w:type="gramStart"/>
      <w:r w:rsidRPr="003C1325">
        <w:rPr>
          <w:shd w:val="clear" w:color="auto" w:fill="FFFFFF"/>
        </w:rPr>
        <w:t>–с</w:t>
      </w:r>
      <w:proofErr w:type="gramEnd"/>
      <w:r w:rsidRPr="003C1325">
        <w:rPr>
          <w:shd w:val="clear" w:color="auto" w:fill="FFFFFF"/>
        </w:rPr>
        <w:t xml:space="preserve">ообщении, поступающем от банка, говориться о том, что нельзя сообщать поступивший код, даже сотруднику банка, доверчивые граждане, будучи уверенные, что говорят именно с сотрудником банка, сообщают всю конфиденциальную информацию.  В результате чего, полученные сведения от держателя карты, злоумышленники используют для несанкционированных денежных переводов, </w:t>
      </w:r>
      <w:proofErr w:type="spellStart"/>
      <w:r w:rsidRPr="003C1325">
        <w:rPr>
          <w:shd w:val="clear" w:color="auto" w:fill="FFFFFF"/>
        </w:rPr>
        <w:t>обналичивания</w:t>
      </w:r>
      <w:proofErr w:type="spellEnd"/>
      <w:r w:rsidRPr="003C1325">
        <w:rPr>
          <w:shd w:val="clear" w:color="auto" w:fill="FFFFFF"/>
        </w:rPr>
        <w:t xml:space="preserve"> денег или приобретения товаров способом безналичной оплаты. Телефонные звонки владельцам карт </w:t>
      </w:r>
      <w:proofErr w:type="gramStart"/>
      <w:r w:rsidRPr="003C1325">
        <w:rPr>
          <w:shd w:val="clear" w:color="auto" w:fill="FFFFFF"/>
        </w:rPr>
        <w:t>поступают</w:t>
      </w:r>
      <w:proofErr w:type="gramEnd"/>
      <w:r w:rsidRPr="003C1325">
        <w:rPr>
          <w:shd w:val="clear" w:color="auto" w:fill="FFFFFF"/>
        </w:rPr>
        <w:t xml:space="preserve"> как правило с номеров, начинающихся с кода -495, -499.  На первый взгляд звонок потерпевшему был осуществлен со стационарного номера телефона г. Москвы (код – 495, 499). Именно это и вводит в заблуждение граждан. Практика расследования подобных уголовных дел, указывает на то, </w:t>
      </w:r>
      <w:r w:rsidRPr="003C1325">
        <w:rPr>
          <w:shd w:val="clear" w:color="auto" w:fill="FFFFFF"/>
        </w:rPr>
        <w:lastRenderedPageBreak/>
        <w:t xml:space="preserve">что злоумышленники используют технологию подмены виртуального номера в </w:t>
      </w:r>
      <w:r w:rsidRPr="003C1325">
        <w:rPr>
          <w:shd w:val="clear" w:color="auto" w:fill="FFFFFF"/>
          <w:lang w:val="en-US"/>
        </w:rPr>
        <w:t>SIP</w:t>
      </w:r>
      <w:r w:rsidRPr="003C1325">
        <w:rPr>
          <w:shd w:val="clear" w:color="auto" w:fill="FFFFFF"/>
        </w:rPr>
        <w:t xml:space="preserve"> – телефонии и потерпевшему поступает звонок как бы с официального номера учреждения. Именно использование указанной технологии значительно затрудняет работу сотрудников полиции по установлению действительных мошенников. </w:t>
      </w: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contextualSpacing/>
        <w:jc w:val="both"/>
        <w:rPr>
          <w:shd w:val="clear" w:color="auto" w:fill="FFFFFF"/>
        </w:rPr>
      </w:pPr>
      <w:r w:rsidRPr="003C1325">
        <w:rPr>
          <w:shd w:val="clear" w:color="auto" w:fill="FFFFFF"/>
        </w:rPr>
        <w:tab/>
        <w:t xml:space="preserve">Уважаемые граждане, необходимо помнить, что сотрудник учреждения </w:t>
      </w:r>
      <w:proofErr w:type="spellStart"/>
      <w:r w:rsidRPr="003C1325">
        <w:rPr>
          <w:shd w:val="clear" w:color="auto" w:fill="FFFFFF"/>
        </w:rPr>
        <w:t>кредитно</w:t>
      </w:r>
      <w:proofErr w:type="spellEnd"/>
      <w:r w:rsidRPr="003C1325">
        <w:rPr>
          <w:shd w:val="clear" w:color="auto" w:fill="FFFFFF"/>
        </w:rPr>
        <w:t xml:space="preserve"> – финансовой сферы и платежной системы при звонке никогда не просит сообщить ему реквизиты и совершить какие – либо операции с картой или счетом. Никто, в том числе сотрудник банка не вправе требовать от держателя карты сообщить </w:t>
      </w:r>
      <w:r w:rsidRPr="003C1325">
        <w:rPr>
          <w:shd w:val="clear" w:color="auto" w:fill="FFFFFF"/>
          <w:lang w:val="en-US"/>
        </w:rPr>
        <w:t>PIN</w:t>
      </w:r>
      <w:r w:rsidRPr="003C1325">
        <w:rPr>
          <w:shd w:val="clear" w:color="auto" w:fill="FFFFFF"/>
        </w:rPr>
        <w:t xml:space="preserve"> – код или код безопасности.</w:t>
      </w: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contextualSpacing/>
        <w:jc w:val="both"/>
        <w:rPr>
          <w:shd w:val="clear" w:color="auto" w:fill="FFFFFF"/>
        </w:rPr>
      </w:pPr>
      <w:r w:rsidRPr="003C1325">
        <w:rPr>
          <w:shd w:val="clear" w:color="auto" w:fill="FFFFFF"/>
        </w:rPr>
        <w:tab/>
        <w:t xml:space="preserve"> В случае поступления телефонного звонка от якобы сотрудника банка, и попытках получения сведений о реквизитах карты, а также другой информации, необходимо немедленно прекратить разговор и обратиться в ближайшее отделение банка, либо позвонить по официальному номеру контактного центра, </w:t>
      </w:r>
      <w:proofErr w:type="gramStart"/>
      <w:r w:rsidRPr="003C1325">
        <w:rPr>
          <w:shd w:val="clear" w:color="auto" w:fill="FFFFFF"/>
        </w:rPr>
        <w:t>который</w:t>
      </w:r>
      <w:proofErr w:type="gramEnd"/>
      <w:r w:rsidRPr="003C1325">
        <w:rPr>
          <w:shd w:val="clear" w:color="auto" w:fill="FFFFFF"/>
        </w:rPr>
        <w:t xml:space="preserve"> как правило указан на оборотной стороне банковской карты. </w:t>
      </w: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ind w:firstLine="708"/>
        <w:contextualSpacing/>
        <w:jc w:val="both"/>
        <w:rPr>
          <w:color w:val="000000"/>
        </w:rPr>
      </w:pPr>
      <w:r w:rsidRPr="003C1325">
        <w:rPr>
          <w:color w:val="000000"/>
        </w:rPr>
        <w:t>Если вы все-таки стали жертвой мошенников, незамедлительно сообщите о случившемся в полицию по телефонам: 02 (для стационарных телефонов), 102 (с мобильных сре</w:t>
      </w:r>
      <w:proofErr w:type="gramStart"/>
      <w:r w:rsidRPr="003C1325">
        <w:rPr>
          <w:color w:val="000000"/>
        </w:rPr>
        <w:t>дств св</w:t>
      </w:r>
      <w:proofErr w:type="gramEnd"/>
      <w:r w:rsidRPr="003C1325">
        <w:rPr>
          <w:color w:val="000000"/>
        </w:rPr>
        <w:t xml:space="preserve">язи) или в дежурную часть территориального органа внутренних дел. Телефон дежурной части Отдела МВД России по </w:t>
      </w:r>
      <w:proofErr w:type="spellStart"/>
      <w:r w:rsidRPr="003C1325">
        <w:rPr>
          <w:color w:val="000000"/>
        </w:rPr>
        <w:t>Черепановскому</w:t>
      </w:r>
      <w:proofErr w:type="spellEnd"/>
      <w:r w:rsidRPr="003C1325">
        <w:rPr>
          <w:color w:val="000000"/>
        </w:rPr>
        <w:t xml:space="preserve"> району 8(383)45-2-10-02.</w:t>
      </w: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contextualSpacing/>
        <w:jc w:val="both"/>
        <w:rPr>
          <w:i/>
          <w:color w:val="000000"/>
        </w:rPr>
      </w:pPr>
      <w:r>
        <w:rPr>
          <w:i/>
          <w:color w:val="000000"/>
        </w:rPr>
        <w:t xml:space="preserve">                                   </w:t>
      </w:r>
      <w:r w:rsidRPr="003C1325">
        <w:rPr>
          <w:i/>
          <w:color w:val="000000"/>
        </w:rPr>
        <w:t xml:space="preserve">Следственный отдел Отдела МВД России по </w:t>
      </w:r>
      <w:proofErr w:type="spellStart"/>
      <w:r w:rsidRPr="003C1325">
        <w:rPr>
          <w:i/>
          <w:color w:val="000000"/>
        </w:rPr>
        <w:t>Черепановскому</w:t>
      </w:r>
      <w:proofErr w:type="spellEnd"/>
      <w:r w:rsidRPr="003C1325">
        <w:rPr>
          <w:i/>
          <w:color w:val="000000"/>
        </w:rPr>
        <w:t xml:space="preserve"> району.</w:t>
      </w:r>
    </w:p>
    <w:p w:rsidR="00FE620F" w:rsidRPr="003C1325" w:rsidRDefault="00FE620F" w:rsidP="00FE620F">
      <w:pPr>
        <w:pStyle w:val="a5"/>
        <w:shd w:val="clear" w:color="auto" w:fill="FFFFFF"/>
        <w:spacing w:before="150" w:beforeAutospacing="0" w:after="150" w:afterAutospacing="0"/>
        <w:contextualSpacing/>
        <w:jc w:val="both"/>
        <w:rPr>
          <w:i/>
          <w:color w:val="000000"/>
        </w:rPr>
      </w:pPr>
    </w:p>
    <w:p w:rsidR="00FE620F" w:rsidRPr="00B27EF6" w:rsidRDefault="00FE620F" w:rsidP="00FE62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EF6">
        <w:rPr>
          <w:rFonts w:ascii="Times New Roman" w:hAnsi="Times New Roman" w:cs="Times New Roman"/>
          <w:b/>
          <w:sz w:val="24"/>
          <w:szCs w:val="24"/>
        </w:rPr>
        <w:t>Государственная программа по оказанию содействия добровольному переселению в РФ соотечественников, проживающих за рубежом.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С целью улучшения демографической ситуации в стране, а также для укрепления позиций на стратегически важных территориях Правительство Российской Федерации активно поддерживает Программу переселения соотечественников. Решение об участие в ней иностранные граждане, свободно владеющие русским языком и воспитанные в традициях русской культуры, принимают добровольно, после оформления всех документов каждый из них получает свидетельство участника Госпрограммы по переселению соотечественников.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Государственная программа по оказанию содействия добровольному переселению в Российскую Федерацию </w:t>
      </w:r>
      <w:proofErr w:type="gramStart"/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соотечественников, проживающих за рубежом утверждена</w:t>
      </w:r>
      <w:proofErr w:type="gramEnd"/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 Указом Президента Российской Федерации от 22 июня 2006 г. № 637.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В 2012 году Указом Президента программа стала бессрочной. 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12 мая 2020 года Президент РФ подписал Указ № 322, вносящий изменения в программу переселения. 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 w:rsidRPr="00B27EF6">
        <w:rPr>
          <w:rFonts w:ascii="Times New Roman" w:eastAsia="Times New Roman" w:hAnsi="Times New Roman" w:cs="Times New Roman"/>
          <w:b/>
          <w:bCs/>
          <w:color w:val="161616"/>
          <w:sz w:val="24"/>
          <w:szCs w:val="24"/>
          <w:bdr w:val="none" w:sz="0" w:space="0" w:color="auto" w:frame="1"/>
          <w:lang w:eastAsia="ru-RU"/>
        </w:rPr>
        <w:t>Данный Указ вступил в силу 1 июля 2020 года.</w:t>
      </w:r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Свидетельство участника </w:t>
      </w:r>
      <w:r w:rsidRPr="00B27EF6">
        <w:rPr>
          <w:rFonts w:ascii="Times New Roman" w:eastAsia="Times New Roman" w:hAnsi="Times New Roman" w:cs="Times New Roman"/>
          <w:b/>
          <w:bCs/>
          <w:color w:val="161616"/>
          <w:sz w:val="24"/>
          <w:szCs w:val="24"/>
          <w:bdr w:val="none" w:sz="0" w:space="0" w:color="auto" w:frame="1"/>
          <w:lang w:eastAsia="ru-RU"/>
        </w:rPr>
        <w:t>теперь выдается на пять лет</w:t>
      </w:r>
      <w:r w:rsidRPr="00B27EF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, а не на три года как было раньше. По окончании срока, свидетельство продлить нельзя и гражданство необходимо оформить в течение срока действия свидетельства.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27EF6">
        <w:rPr>
          <w:rFonts w:ascii="Times New Roman" w:hAnsi="Times New Roman" w:cs="Times New Roman"/>
          <w:sz w:val="24"/>
          <w:szCs w:val="24"/>
        </w:rPr>
        <w:t>гос. программе</w:t>
      </w:r>
      <w:proofErr w:type="gramEnd"/>
      <w:r w:rsidRPr="00B27EF6">
        <w:rPr>
          <w:rFonts w:ascii="Times New Roman" w:hAnsi="Times New Roman" w:cs="Times New Roman"/>
          <w:sz w:val="24"/>
          <w:szCs w:val="24"/>
        </w:rPr>
        <w:t xml:space="preserve"> появился новый пункт, о предоставлении жилищной субсидии для приобретения или строительства жилого помещения, право на получение которой подтверждается жилищным сертификатом. Размер жилищной субсидии будет рассчитываться с учетом показателей рыночной стоимости одного квадратного метра по субъектам РФ. Предоставляться субсидия будет после приобретения гражданства РФ.</w:t>
      </w:r>
    </w:p>
    <w:p w:rsidR="00FE620F" w:rsidRPr="00B27EF6" w:rsidRDefault="00FE620F" w:rsidP="00FE62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7EF6">
        <w:rPr>
          <w:rFonts w:ascii="Times New Roman" w:hAnsi="Times New Roman" w:cs="Times New Roman"/>
          <w:sz w:val="24"/>
          <w:szCs w:val="24"/>
        </w:rPr>
        <w:t>Если вы утратили статус участника программы переселения ранее чем через три года после постановки</w:t>
      </w:r>
      <w:r w:rsidRPr="00B27EF6">
        <w:rPr>
          <w:rFonts w:ascii="Times New Roman" w:hAnsi="Times New Roman" w:cs="Times New Roman"/>
          <w:sz w:val="24"/>
          <w:szCs w:val="24"/>
          <w:lang w:eastAsia="ru-RU"/>
        </w:rPr>
        <w:t xml:space="preserve"> на учет, то это влечет за собой взыскание понесенных государством затрат и жилищной субсидии.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>Кто может стать участником государственной программы.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lastRenderedPageBreak/>
        <w:t>Участие в государственной программе вправе принять соотечественники, проживающие за рубежом, постоянно или временно проживающие в Российской Федерации на законном основании либо получившие временное убежище в Российской Федерации.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F6">
        <w:rPr>
          <w:rFonts w:ascii="Times New Roman" w:hAnsi="Times New Roman" w:cs="Times New Roman"/>
          <w:sz w:val="24"/>
          <w:szCs w:val="24"/>
        </w:rPr>
        <w:t>В соответствии со статьёй 1 Федерального Закона от 24 мая 1999 г. № 99-ФЗ «О государственной политике Российской Федерации в отношении соотечественников за рубежом» соотечественниками являются лица, родившиеся в одном государстве, проживающие либо проживавшие в нем и обладающие признаками общности языка, истории, культурного наследия, традиций и обычаев, а также потомки указанных лиц по прямой нисходящей линии.</w:t>
      </w:r>
      <w:proofErr w:type="gramEnd"/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>Согласно положениям указанного Федерального закона к соотечественникам относятся: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>- российские граждане, постоянно проживающие за пределами территории Российской Федерации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 xml:space="preserve">- лица и их потомки, проживающие за пределами территории Российской Федерации и </w:t>
      </w:r>
      <w:proofErr w:type="gramStart"/>
      <w:r w:rsidRPr="00B27EF6">
        <w:rPr>
          <w:rFonts w:ascii="Times New Roman" w:hAnsi="Times New Roman" w:cs="Times New Roman"/>
          <w:sz w:val="24"/>
          <w:szCs w:val="24"/>
        </w:rPr>
        <w:t>относящиеся</w:t>
      </w:r>
      <w:proofErr w:type="gramEnd"/>
      <w:r w:rsidRPr="00B27EF6">
        <w:rPr>
          <w:rFonts w:ascii="Times New Roman" w:hAnsi="Times New Roman" w:cs="Times New Roman"/>
          <w:sz w:val="24"/>
          <w:szCs w:val="24"/>
        </w:rPr>
        <w:t xml:space="preserve"> как правило к народам, исторически проживающим на территории российской Федерации, а также сделавшие свободный выбор в пользу духовной культурной и правовой связи с Российской Федерацией, лица чьи родственники по прямой восходящей линии ранее проживали на территории Российской Федерации в том числе: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F6">
        <w:rPr>
          <w:rFonts w:ascii="Times New Roman" w:hAnsi="Times New Roman" w:cs="Times New Roman"/>
          <w:sz w:val="24"/>
          <w:szCs w:val="24"/>
        </w:rPr>
        <w:t>Лица</w:t>
      </w:r>
      <w:proofErr w:type="gramEnd"/>
      <w:r w:rsidRPr="00B27EF6">
        <w:rPr>
          <w:rFonts w:ascii="Times New Roman" w:hAnsi="Times New Roman" w:cs="Times New Roman"/>
          <w:sz w:val="24"/>
          <w:szCs w:val="24"/>
        </w:rPr>
        <w:t xml:space="preserve"> состоящие в гражданстве СССР, проживающие в государствах входящих в состав СССР, получивших гражданство этих государств или ставшие лицами без гражданства;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>Выходцы (эмигранты) из Российского государства, Российской республики, РСФСР, СССР и гражданами иностранного государства или лица без гражданства.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F6">
        <w:rPr>
          <w:rFonts w:ascii="Times New Roman" w:hAnsi="Times New Roman" w:cs="Times New Roman"/>
          <w:sz w:val="24"/>
          <w:szCs w:val="24"/>
        </w:rPr>
        <w:t>Граждане Российской Федерации, проживающие за пределами территории Российской Федерации являются</w:t>
      </w:r>
      <w:proofErr w:type="gramEnd"/>
      <w:r w:rsidRPr="00B27EF6">
        <w:rPr>
          <w:rFonts w:ascii="Times New Roman" w:hAnsi="Times New Roman" w:cs="Times New Roman"/>
          <w:sz w:val="24"/>
          <w:szCs w:val="24"/>
        </w:rPr>
        <w:t xml:space="preserve"> соотечественникам и в силу гражданской принадлежности.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F6">
        <w:rPr>
          <w:rFonts w:ascii="Times New Roman" w:hAnsi="Times New Roman" w:cs="Times New Roman"/>
          <w:sz w:val="24"/>
          <w:szCs w:val="24"/>
        </w:rPr>
        <w:t>Документом, подтверждающим их принадлежность к соотечественникам служит</w:t>
      </w:r>
      <w:proofErr w:type="gramEnd"/>
      <w:r w:rsidRPr="00B27EF6">
        <w:rPr>
          <w:rFonts w:ascii="Times New Roman" w:hAnsi="Times New Roman" w:cs="Times New Roman"/>
          <w:sz w:val="24"/>
          <w:szCs w:val="24"/>
        </w:rPr>
        <w:t xml:space="preserve"> документ удостоверяющий наличие гражданства Российской Федерации.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F6">
        <w:rPr>
          <w:rFonts w:ascii="Times New Roman" w:hAnsi="Times New Roman" w:cs="Times New Roman"/>
          <w:sz w:val="24"/>
          <w:szCs w:val="24"/>
        </w:rPr>
        <w:t>Признание своей принадлежности к соотечественникам иными вышеуказанными лицам и является актом их самоидентификации, подкрепленным общественной либо профессиональной деятельностью по сохранению русского языка, родных языков народов Российской Федерации, развитию российской культуры за рубежом, укреплению дружественных отношений государств проживания соотечественников с Российской Федерацией, поддержке общественных объединений соотечественников и защите прав соотечественников либо иными свидетельствам и свободного выбора данных лиц в пользу духовной</w:t>
      </w:r>
      <w:proofErr w:type="gramEnd"/>
      <w:r w:rsidRPr="00B27EF6">
        <w:rPr>
          <w:rFonts w:ascii="Times New Roman" w:hAnsi="Times New Roman" w:cs="Times New Roman"/>
          <w:sz w:val="24"/>
          <w:szCs w:val="24"/>
        </w:rPr>
        <w:t xml:space="preserve"> и культурной связи с Российской федерацией.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 xml:space="preserve">Участником государственной программы может быть </w:t>
      </w:r>
      <w:proofErr w:type="gramStart"/>
      <w:r w:rsidRPr="00B27EF6">
        <w:rPr>
          <w:rFonts w:ascii="Times New Roman" w:hAnsi="Times New Roman" w:cs="Times New Roman"/>
          <w:sz w:val="24"/>
          <w:szCs w:val="24"/>
        </w:rPr>
        <w:t>соотечественник</w:t>
      </w:r>
      <w:proofErr w:type="gramEnd"/>
      <w:r w:rsidRPr="00B27EF6">
        <w:rPr>
          <w:rFonts w:ascii="Times New Roman" w:hAnsi="Times New Roman" w:cs="Times New Roman"/>
          <w:sz w:val="24"/>
          <w:szCs w:val="24"/>
        </w:rPr>
        <w:t xml:space="preserve"> достигший возраста 18 лет, обладающий дееспособностью и соответствующий требованиям, установленным Государственной программой.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>Член семьи участника Государственной программы – это лица, имеющие право на совместное переселение с ним в Российскую Федерацию, признаваемые таковыми Государственной программой.</w:t>
      </w:r>
    </w:p>
    <w:p w:rsidR="00FE620F" w:rsidRPr="00B27EF6" w:rsidRDefault="00FE620F" w:rsidP="00FE62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620F" w:rsidRPr="00B27EF6" w:rsidRDefault="00FE620F" w:rsidP="00FE62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>Специалист 1 разряда</w:t>
      </w:r>
    </w:p>
    <w:p w:rsidR="00FE620F" w:rsidRPr="00B27EF6" w:rsidRDefault="00FE620F" w:rsidP="00FE62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EF6">
        <w:rPr>
          <w:rFonts w:ascii="Times New Roman" w:hAnsi="Times New Roman" w:cs="Times New Roman"/>
          <w:sz w:val="24"/>
          <w:szCs w:val="24"/>
        </w:rPr>
        <w:t xml:space="preserve">МП Отдела МВД России </w:t>
      </w:r>
    </w:p>
    <w:p w:rsidR="002F28AA" w:rsidRDefault="00FE620F" w:rsidP="00FE6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F6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B27EF6">
        <w:rPr>
          <w:rFonts w:ascii="Times New Roman" w:hAnsi="Times New Roman" w:cs="Times New Roman"/>
          <w:sz w:val="24"/>
          <w:szCs w:val="24"/>
        </w:rPr>
        <w:t>Черепановскому</w:t>
      </w:r>
      <w:proofErr w:type="spellEnd"/>
      <w:r w:rsidRPr="00B27EF6">
        <w:rPr>
          <w:rFonts w:ascii="Times New Roman" w:hAnsi="Times New Roman" w:cs="Times New Roman"/>
          <w:sz w:val="24"/>
          <w:szCs w:val="24"/>
        </w:rPr>
        <w:t xml:space="preserve"> району                                                              С.С. Бондаренко</w:t>
      </w:r>
    </w:p>
    <w:p w:rsidR="002F28AA" w:rsidRDefault="002F28AA" w:rsidP="00E00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8AA" w:rsidRDefault="002F28AA" w:rsidP="00E00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C92" w:rsidRDefault="00E00C92" w:rsidP="00E00C9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</w:t>
      </w: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дминистрация </w:t>
      </w:r>
      <w:proofErr w:type="spellStart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Бочкаревского</w:t>
      </w:r>
      <w:proofErr w:type="spellEnd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сельсовета поздравляет</w:t>
      </w:r>
    </w:p>
    <w:p w:rsidR="00E00C92" w:rsidRDefault="00E00C92" w:rsidP="00E00C92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 xml:space="preserve">Юбиляров  </w:t>
      </w:r>
      <w:r w:rsidR="00FE620F">
        <w:rPr>
          <w:rFonts w:ascii="Monotype Corsiva" w:hAnsi="Monotype Corsiva" w:cs="Times New Roman"/>
          <w:b/>
          <w:i/>
          <w:sz w:val="28"/>
          <w:szCs w:val="28"/>
        </w:rPr>
        <w:t>сентября</w:t>
      </w:r>
      <w:proofErr w:type="gramStart"/>
      <w:r w:rsidR="00FE620F">
        <w:rPr>
          <w:rFonts w:ascii="Monotype Corsiva" w:hAnsi="Monotype Corsiva" w:cs="Times New Roman"/>
          <w:b/>
          <w:i/>
          <w:sz w:val="28"/>
          <w:szCs w:val="28"/>
        </w:rPr>
        <w:t xml:space="preserve"> </w:t>
      </w:r>
      <w:r>
        <w:rPr>
          <w:rFonts w:ascii="Monotype Corsiva" w:hAnsi="Monotype Corsiva" w:cs="Times New Roman"/>
          <w:b/>
          <w:i/>
          <w:sz w:val="28"/>
          <w:szCs w:val="28"/>
        </w:rPr>
        <w:t>!</w:t>
      </w:r>
      <w:proofErr w:type="gramEnd"/>
    </w:p>
    <w:p w:rsidR="00E00C92" w:rsidRDefault="00E00C92" w:rsidP="00E00C92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685925"/>
            <wp:effectExtent l="0" t="0" r="0" b="9525"/>
            <wp:docPr id="1" name="Рисунок 1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92" w:rsidRDefault="00E00C92" w:rsidP="00E00C92">
      <w:pPr>
        <w:jc w:val="center"/>
        <w:rPr>
          <w:rFonts w:ascii="Monotype Corsiva" w:hAnsi="Monotype Corsiva"/>
          <w:b/>
        </w:rPr>
      </w:pPr>
    </w:p>
    <w:p w:rsidR="00E00C92" w:rsidRDefault="00FE620F" w:rsidP="00FE620F">
      <w:pPr>
        <w:shd w:val="clear" w:color="auto" w:fill="FFFFFF"/>
        <w:spacing w:after="315" w:line="390" w:lineRule="atLeast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Вагнер</w:t>
      </w:r>
      <w:r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 xml:space="preserve">Нину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Карловну, Ильиных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Галину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</w:r>
      <w:r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Федоровну, Костикову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</w:r>
      <w:r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Екатерину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Ивановну,</w:t>
      </w:r>
      <w:r w:rsidRPr="00011D71">
        <w:rPr>
          <w:rFonts w:ascii="Monotype Corsiva" w:hAnsi="Monotype Corsiva"/>
          <w:b/>
          <w:sz w:val="24"/>
          <w:szCs w:val="24"/>
        </w:rPr>
        <w:t xml:space="preserve">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Лаврову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Марию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</w:r>
      <w:r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Васильевну,</w:t>
      </w:r>
      <w:r w:rsidRPr="00011D71">
        <w:rPr>
          <w:rFonts w:ascii="Monotype Corsiva" w:hAnsi="Monotype Corsiva"/>
          <w:b/>
          <w:sz w:val="24"/>
          <w:szCs w:val="24"/>
        </w:rPr>
        <w:t xml:space="preserve">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Мартынову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Ольгу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Андреевну,</w:t>
      </w:r>
      <w:r w:rsidRPr="00011D71">
        <w:rPr>
          <w:rFonts w:ascii="Monotype Corsiva" w:hAnsi="Monotype Corsiva"/>
          <w:b/>
          <w:sz w:val="24"/>
          <w:szCs w:val="24"/>
        </w:rPr>
        <w:t xml:space="preserve"> </w:t>
      </w:r>
      <w:proofErr w:type="spellStart"/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Мощенкова</w:t>
      </w:r>
      <w:proofErr w:type="spellEnd"/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 Николая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Ивановича,</w:t>
      </w:r>
      <w:r w:rsidRPr="00011D71">
        <w:rPr>
          <w:rFonts w:ascii="Monotype Corsiva" w:hAnsi="Monotype Corsiva"/>
          <w:b/>
          <w:sz w:val="24"/>
          <w:szCs w:val="24"/>
        </w:rPr>
        <w:t xml:space="preserve">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Пахомову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 xml:space="preserve">Александру 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Семеновну,</w:t>
      </w:r>
      <w:r w:rsidRPr="00011D71">
        <w:rPr>
          <w:rFonts w:ascii="Monotype Corsiva" w:hAnsi="Monotype Corsiva"/>
          <w:b/>
          <w:sz w:val="24"/>
          <w:szCs w:val="24"/>
        </w:rPr>
        <w:t xml:space="preserve"> </w:t>
      </w:r>
      <w:proofErr w:type="spellStart"/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Слетову</w:t>
      </w:r>
      <w:proofErr w:type="spellEnd"/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Елену</w:t>
      </w:r>
      <w:r w:rsidRPr="00011D71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ab/>
        <w:t>Михайловну</w:t>
      </w:r>
      <w:proofErr w:type="gramStart"/>
      <w:r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 </w:t>
      </w:r>
      <w:r w:rsidR="00E00C92">
        <w:rPr>
          <w:rFonts w:ascii="Monotype Corsiva" w:eastAsia="Times New Roman" w:hAnsi="Monotype Corsiva" w:cs="Courier New"/>
          <w:b/>
          <w:color w:val="000000"/>
          <w:sz w:val="21"/>
          <w:szCs w:val="21"/>
          <w:lang w:eastAsia="ru-RU"/>
        </w:rPr>
        <w:t>!</w:t>
      </w:r>
      <w:proofErr w:type="gramEnd"/>
    </w:p>
    <w:p w:rsidR="00E00C92" w:rsidRDefault="00E00C92" w:rsidP="00E00C9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</w:p>
    <w:p w:rsidR="00E00C92" w:rsidRDefault="00E00C92" w:rsidP="00E00C9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E00C92" w:rsidRDefault="00E00C92" w:rsidP="00E00C9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E00C92" w:rsidRDefault="00E00C92" w:rsidP="00E00C9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E00C92" w:rsidRDefault="00E00C92" w:rsidP="00E00C9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Согреет лаской и теплом,</w:t>
      </w:r>
    </w:p>
    <w:p w:rsidR="00E00C92" w:rsidRDefault="00E00C92" w:rsidP="00E00C9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E00C92" w:rsidRDefault="00E00C92" w:rsidP="00E00C9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FE620F" w:rsidRDefault="00E00C92" w:rsidP="00E00C92">
      <w:pPr>
        <w:shd w:val="clear" w:color="auto" w:fill="FFFFFF"/>
        <w:spacing w:before="10" w:after="0" w:line="192" w:lineRule="exact"/>
        <w:ind w:right="-12"/>
        <w:jc w:val="center"/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Живым и ярким огоньком!</w:t>
      </w:r>
      <w:r>
        <w:t xml:space="preserve">       </w:t>
      </w:r>
    </w:p>
    <w:p w:rsidR="00E00C92" w:rsidRDefault="00E00C92" w:rsidP="00E00C92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  </w:t>
      </w:r>
    </w:p>
    <w:p w:rsidR="00E00C92" w:rsidRDefault="00E00C92" w:rsidP="00E00C92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жители!</w:t>
      </w:r>
    </w:p>
    <w:p w:rsidR="00E00C92" w:rsidRDefault="00E00C92" w:rsidP="00E00C92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E00C92" w:rsidRDefault="00E00C92" w:rsidP="00E00C92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0C92" w:rsidRDefault="00E00C92" w:rsidP="00E00C9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Уважаемые жители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00C92" w:rsidRDefault="00E00C92" w:rsidP="00E00C9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E00C92" w:rsidRDefault="00E00C92" w:rsidP="00E00C9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65-216 Глава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Калиновский В.И.</w:t>
      </w:r>
    </w:p>
    <w:p w:rsidR="00E00C92" w:rsidRDefault="00E00C92" w:rsidP="00E00C9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65-300 специалисты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E00C92" w:rsidRDefault="00E00C92" w:rsidP="00E00C9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21-368 приемная районной администрации</w:t>
      </w:r>
    </w:p>
    <w:p w:rsidR="00E00C92" w:rsidRDefault="00E00C92" w:rsidP="00E00C9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E00C92" w:rsidRDefault="00E00C92" w:rsidP="00E00C92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УЧРЕДИТЕЛИ:</w:t>
      </w:r>
    </w:p>
    <w:p w:rsidR="00E00C92" w:rsidRDefault="00E00C92" w:rsidP="00E00C92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</w:t>
      </w:r>
    </w:p>
    <w:p w:rsidR="00E00C92" w:rsidRDefault="00E00C92" w:rsidP="00E00C92">
      <w:pPr>
        <w:spacing w:after="0" w:line="240" w:lineRule="auto"/>
        <w:ind w:right="-12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E00C92" w:rsidRDefault="00E00C92" w:rsidP="00E00C92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РЕДАКЦИОННЫЙ  СОВЕТ</w:t>
      </w:r>
    </w:p>
    <w:p w:rsidR="00E00C92" w:rsidRDefault="00E00C92" w:rsidP="00E00C92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Калиновский В.И.    -   председатель Редакционного совета</w:t>
      </w:r>
    </w:p>
    <w:p w:rsidR="00E00C92" w:rsidRDefault="00E00C92" w:rsidP="00E00C92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Астафьева И.А.         - член Редакционного совета</w:t>
      </w:r>
    </w:p>
    <w:p w:rsidR="00E00C92" w:rsidRDefault="00E00C92" w:rsidP="00E00C92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Бобринева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Т.Е..         - член Редакционного совета</w:t>
      </w:r>
    </w:p>
    <w:p w:rsidR="00E00C92" w:rsidRDefault="00E00C92" w:rsidP="00E00C92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Шипилова Н.В.        - член Редакционного совета</w:t>
      </w:r>
    </w:p>
    <w:p w:rsidR="00E00C92" w:rsidRDefault="00E00C92" w:rsidP="00E00C92">
      <w:pPr>
        <w:spacing w:after="0" w:line="240" w:lineRule="auto"/>
        <w:ind w:left="284" w:right="-1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</w:t>
      </w:r>
    </w:p>
    <w:p w:rsidR="00E00C92" w:rsidRDefault="00E00C92" w:rsidP="00E00C92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АДРЕС АДМИНИСТРАЦИИ:</w:t>
      </w:r>
    </w:p>
    <w:p w:rsidR="00E00C92" w:rsidRDefault="00E00C92" w:rsidP="00E00C92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633531 </w:t>
      </w:r>
    </w:p>
    <w:p w:rsidR="00E00C92" w:rsidRDefault="00E00C92" w:rsidP="00E00C92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Новосибирская область</w:t>
      </w:r>
    </w:p>
    <w:p w:rsidR="00E00C92" w:rsidRDefault="00E00C92" w:rsidP="00E00C92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район</w:t>
      </w:r>
    </w:p>
    <w:p w:rsidR="00E00C92" w:rsidRDefault="00E00C92" w:rsidP="00E00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E00C92" w:rsidRDefault="00E00C92" w:rsidP="00E00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74B" w:rsidRDefault="0050274B"/>
    <w:sectPr w:rsidR="00502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C92"/>
    <w:rsid w:val="001637C8"/>
    <w:rsid w:val="0019243F"/>
    <w:rsid w:val="001F0C13"/>
    <w:rsid w:val="002F28AA"/>
    <w:rsid w:val="0048552F"/>
    <w:rsid w:val="0050274B"/>
    <w:rsid w:val="006B764D"/>
    <w:rsid w:val="006F66B7"/>
    <w:rsid w:val="007B31F8"/>
    <w:rsid w:val="00AE005B"/>
    <w:rsid w:val="00C70A24"/>
    <w:rsid w:val="00E00C92"/>
    <w:rsid w:val="00E61221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C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E6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C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E6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5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7051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9130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5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1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67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11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37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9495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21519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327865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733288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01674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348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57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2680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8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47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94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64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270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21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14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4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1279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16241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0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2920</Words>
  <Characters>16647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2022-09-27T07:52:00Z</dcterms:created>
  <dcterms:modified xsi:type="dcterms:W3CDTF">2022-09-28T02:56:00Z</dcterms:modified>
</cp:coreProperties>
</file>