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A538F" w14:textId="10BD0F41" w:rsidR="00E73639" w:rsidRPr="009231B7" w:rsidRDefault="005C3F4A" w:rsidP="009231B7">
      <w:pPr>
        <w:rPr>
          <w:rFonts w:ascii="Times New Roman" w:hAnsi="Times New Roman" w:cs="Times New Roman"/>
          <w:sz w:val="28"/>
          <w:szCs w:val="28"/>
        </w:rPr>
      </w:pPr>
      <w:r w:rsidRPr="00533168">
        <w:rPr>
          <w:noProof/>
          <w:lang w:eastAsia="ru-RU"/>
        </w:rPr>
        <w:drawing>
          <wp:inline distT="0" distB="0" distL="0" distR="0" wp14:anchorId="2CD7F2CB" wp14:editId="738A2145">
            <wp:extent cx="1743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9035B" w14:textId="7E22A83C" w:rsidR="00745712" w:rsidRPr="003D4E05" w:rsidRDefault="00745712" w:rsidP="00745712">
      <w:pPr>
        <w:jc w:val="center"/>
        <w:rPr>
          <w:rFonts w:ascii="Segoe UI" w:hAnsi="Segoe UI" w:cs="Segoe UI"/>
          <w:b/>
          <w:sz w:val="28"/>
          <w:szCs w:val="28"/>
        </w:rPr>
      </w:pPr>
      <w:r w:rsidRPr="003D4E05">
        <w:rPr>
          <w:rFonts w:ascii="Segoe UI" w:hAnsi="Segoe UI" w:cs="Segoe UI"/>
          <w:b/>
          <w:sz w:val="28"/>
          <w:szCs w:val="28"/>
        </w:rPr>
        <w:t xml:space="preserve">Более 3 тысяч обращений граждан рассмотрены новосибирским Росреестром и Роскадастром </w:t>
      </w:r>
    </w:p>
    <w:p w14:paraId="6F1A5F21" w14:textId="77BC6888" w:rsidR="00745712" w:rsidRPr="009231B7" w:rsidRDefault="00745712" w:rsidP="009231B7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3D4E05">
        <w:rPr>
          <w:rFonts w:ascii="Segoe UI" w:hAnsi="Segoe UI" w:cs="Segoe UI"/>
          <w:sz w:val="28"/>
          <w:szCs w:val="28"/>
        </w:rPr>
        <w:tab/>
      </w:r>
      <w:r w:rsidRPr="009231B7">
        <w:rPr>
          <w:rFonts w:ascii="Segoe UI" w:hAnsi="Segoe UI" w:cs="Segoe UI"/>
          <w:sz w:val="28"/>
          <w:szCs w:val="28"/>
        </w:rPr>
        <w:t xml:space="preserve">Управление Росреестра по Новосибирской области и филиал публично-правовой компании «Роскадастр» по Новосибирской области подвели итоги работы с обращениями граждан за 8 месяцев </w:t>
      </w:r>
      <w:r w:rsidR="00C02E0D" w:rsidRPr="009231B7">
        <w:rPr>
          <w:rFonts w:ascii="Segoe UI" w:hAnsi="Segoe UI" w:cs="Segoe UI"/>
          <w:sz w:val="28"/>
          <w:szCs w:val="28"/>
        </w:rPr>
        <w:t xml:space="preserve">2024 года. С января по август поступило более 3100 </w:t>
      </w:r>
      <w:r w:rsidR="008900A3" w:rsidRPr="009231B7">
        <w:rPr>
          <w:rFonts w:ascii="Segoe UI" w:hAnsi="Segoe UI" w:cs="Segoe UI"/>
          <w:sz w:val="28"/>
          <w:szCs w:val="28"/>
        </w:rPr>
        <w:t xml:space="preserve">письменных </w:t>
      </w:r>
      <w:r w:rsidR="00C02E0D" w:rsidRPr="009231B7">
        <w:rPr>
          <w:rFonts w:ascii="Segoe UI" w:hAnsi="Segoe UI" w:cs="Segoe UI"/>
          <w:sz w:val="28"/>
          <w:szCs w:val="28"/>
        </w:rPr>
        <w:t>обращений граждан.</w:t>
      </w:r>
    </w:p>
    <w:p w14:paraId="1203124F" w14:textId="74387CCA" w:rsidR="008900A3" w:rsidRPr="009231B7" w:rsidRDefault="008900A3" w:rsidP="009231B7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9231B7">
        <w:rPr>
          <w:rFonts w:ascii="Segoe UI" w:hAnsi="Segoe UI" w:cs="Segoe UI"/>
          <w:sz w:val="28"/>
          <w:szCs w:val="28"/>
        </w:rPr>
        <w:tab/>
        <w:t xml:space="preserve">Большая часть обращений связана с вопросами оформления недвижимого имущества и предоставлением сведений из Единого государственного реестра недвижимости, в обращениях новосибирцев часто звучат вопросы соблюдения требований законодательства при использовании земельных участков. </w:t>
      </w:r>
    </w:p>
    <w:p w14:paraId="36184D17" w14:textId="7D34A02C" w:rsidR="003811EA" w:rsidRPr="009231B7" w:rsidRDefault="003811EA" w:rsidP="009231B7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9231B7">
        <w:rPr>
          <w:rFonts w:ascii="Segoe UI" w:hAnsi="Segoe UI" w:cs="Segoe UI"/>
          <w:sz w:val="28"/>
          <w:szCs w:val="28"/>
        </w:rPr>
        <w:tab/>
        <w:t xml:space="preserve">Напомним, что вопросы, связанные с предоставлением сведений из Единого государственного реестра недвижимости, </w:t>
      </w:r>
      <w:r w:rsidR="001F3B99" w:rsidRPr="009231B7">
        <w:rPr>
          <w:rFonts w:ascii="Segoe UI" w:hAnsi="Segoe UI" w:cs="Segoe UI"/>
          <w:sz w:val="28"/>
          <w:szCs w:val="28"/>
        </w:rPr>
        <w:t xml:space="preserve">с </w:t>
      </w:r>
      <w:r w:rsidR="00A43D70" w:rsidRPr="009231B7">
        <w:rPr>
          <w:rFonts w:ascii="Segoe UI" w:hAnsi="Segoe UI" w:cs="Segoe UI"/>
          <w:sz w:val="28"/>
          <w:szCs w:val="28"/>
        </w:rPr>
        <w:t xml:space="preserve">работой Публичной кадастровой карты </w:t>
      </w:r>
      <w:r w:rsidRPr="009231B7">
        <w:rPr>
          <w:rFonts w:ascii="Segoe UI" w:hAnsi="Segoe UI" w:cs="Segoe UI"/>
          <w:sz w:val="28"/>
          <w:szCs w:val="28"/>
        </w:rPr>
        <w:t>следует направлять в филиал ППК «Роскадастр» по Новосибирской области.</w:t>
      </w:r>
    </w:p>
    <w:p w14:paraId="524EB508" w14:textId="4703D4F4" w:rsidR="00DC68D0" w:rsidRPr="009231B7" w:rsidRDefault="00DC68D0" w:rsidP="009231B7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9231B7">
        <w:rPr>
          <w:rFonts w:ascii="Segoe UI" w:hAnsi="Segoe UI" w:cs="Segoe UI"/>
          <w:sz w:val="28"/>
          <w:szCs w:val="28"/>
        </w:rPr>
        <w:tab/>
        <w:t>Подать письменное обращение в региональный Роскадастр можно:</w:t>
      </w:r>
    </w:p>
    <w:p w14:paraId="305F8C98" w14:textId="40448718" w:rsidR="00051AC9" w:rsidRPr="009231B7" w:rsidRDefault="00051AC9" w:rsidP="009231B7">
      <w:pPr>
        <w:pStyle w:val="a6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231B7">
        <w:rPr>
          <w:rFonts w:ascii="Segoe UI" w:hAnsi="Segoe UI" w:cs="Segoe UI"/>
          <w:color w:val="000000"/>
          <w:sz w:val="28"/>
          <w:szCs w:val="28"/>
        </w:rPr>
        <w:t xml:space="preserve">- на сайте ППК «Роскадастр», в разделе «Обратная связь» выбрать </w:t>
      </w:r>
      <w:hyperlink r:id="rId5" w:history="1">
        <w:r w:rsidRPr="009231B7">
          <w:rPr>
            <w:rStyle w:val="a4"/>
            <w:rFonts w:ascii="Segoe UI" w:hAnsi="Segoe UI" w:cs="Segoe UI"/>
            <w:sz w:val="28"/>
            <w:szCs w:val="28"/>
          </w:rPr>
          <w:t>«Обращения онлайн»</w:t>
        </w:r>
      </w:hyperlink>
      <w:r w:rsidRPr="009231B7">
        <w:rPr>
          <w:rFonts w:ascii="Segoe UI" w:hAnsi="Segoe UI" w:cs="Segoe UI"/>
          <w:color w:val="000000"/>
          <w:sz w:val="28"/>
          <w:szCs w:val="28"/>
        </w:rPr>
        <w:t>,</w:t>
      </w:r>
    </w:p>
    <w:p w14:paraId="5CA180F4" w14:textId="259E6026" w:rsidR="00051AC9" w:rsidRPr="009231B7" w:rsidRDefault="00051AC9" w:rsidP="009231B7">
      <w:pPr>
        <w:pStyle w:val="a6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231B7">
        <w:rPr>
          <w:rFonts w:ascii="Segoe UI" w:hAnsi="Segoe UI" w:cs="Segoe UI"/>
          <w:color w:val="000000"/>
          <w:sz w:val="28"/>
          <w:szCs w:val="28"/>
        </w:rPr>
        <w:t xml:space="preserve">- посредством Платформы обратной связи на портале </w:t>
      </w:r>
      <w:hyperlink r:id="rId6" w:history="1">
        <w:proofErr w:type="spellStart"/>
        <w:r w:rsidRPr="009231B7">
          <w:rPr>
            <w:rStyle w:val="a4"/>
            <w:rFonts w:ascii="Segoe UI" w:hAnsi="Segoe UI" w:cs="Segoe UI"/>
            <w:sz w:val="28"/>
            <w:szCs w:val="28"/>
          </w:rPr>
          <w:t>Госуслуг</w:t>
        </w:r>
        <w:proofErr w:type="spellEnd"/>
      </w:hyperlink>
      <w:r w:rsidRPr="009231B7">
        <w:rPr>
          <w:rFonts w:ascii="Segoe UI" w:hAnsi="Segoe UI" w:cs="Segoe UI"/>
          <w:color w:val="000000"/>
          <w:sz w:val="28"/>
          <w:szCs w:val="28"/>
        </w:rPr>
        <w:t>,</w:t>
      </w:r>
    </w:p>
    <w:p w14:paraId="3ADCF366" w14:textId="77777777" w:rsidR="00051AC9" w:rsidRPr="009231B7" w:rsidRDefault="00051AC9" w:rsidP="009231B7">
      <w:pPr>
        <w:pStyle w:val="a6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231B7">
        <w:rPr>
          <w:rFonts w:ascii="Segoe UI" w:hAnsi="Segoe UI" w:cs="Segoe UI"/>
          <w:color w:val="000000"/>
          <w:sz w:val="28"/>
          <w:szCs w:val="28"/>
        </w:rPr>
        <w:t>- почтовым отправлением по адресу: 630087, г. Новосибирск, ул. Немировича-Данченко, 167.</w:t>
      </w:r>
    </w:p>
    <w:p w14:paraId="2B3D8AE2" w14:textId="553C5525" w:rsidR="00DC68D0" w:rsidRPr="009231B7" w:rsidRDefault="00DC68D0" w:rsidP="009231B7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9231B7">
        <w:rPr>
          <w:rFonts w:ascii="Segoe UI" w:hAnsi="Segoe UI" w:cs="Segoe UI"/>
          <w:sz w:val="28"/>
          <w:szCs w:val="28"/>
        </w:rPr>
        <w:tab/>
      </w:r>
      <w:r w:rsidR="00043C6C" w:rsidRPr="009231B7">
        <w:rPr>
          <w:rFonts w:ascii="Segoe UI" w:hAnsi="Segoe UI" w:cs="Segoe UI"/>
          <w:sz w:val="28"/>
          <w:szCs w:val="28"/>
        </w:rPr>
        <w:t>Специалисты новосибирского Росреестра ответят на обращения граждан</w:t>
      </w:r>
      <w:r w:rsidR="00C425B5" w:rsidRPr="009231B7">
        <w:rPr>
          <w:rFonts w:ascii="Segoe UI" w:hAnsi="Segoe UI" w:cs="Segoe UI"/>
          <w:sz w:val="28"/>
          <w:szCs w:val="28"/>
        </w:rPr>
        <w:t>, связанных с постановкой объектов недвижимости на кадастровый учет, регистрацией прав и сделок с недвижимостью,</w:t>
      </w:r>
      <w:r w:rsidR="00043C6C" w:rsidRPr="009231B7">
        <w:rPr>
          <w:rFonts w:ascii="Segoe UI" w:hAnsi="Segoe UI" w:cs="Segoe UI"/>
          <w:sz w:val="28"/>
          <w:szCs w:val="28"/>
        </w:rPr>
        <w:t xml:space="preserve"> </w:t>
      </w:r>
      <w:r w:rsidR="001F3B99" w:rsidRPr="009231B7">
        <w:rPr>
          <w:rFonts w:ascii="Segoe UI" w:hAnsi="Segoe UI" w:cs="Segoe UI"/>
          <w:sz w:val="28"/>
          <w:szCs w:val="28"/>
        </w:rPr>
        <w:t xml:space="preserve">с кадастровой оценкой объектов недвижимости, </w:t>
      </w:r>
      <w:r w:rsidR="00C425B5" w:rsidRPr="009231B7">
        <w:rPr>
          <w:rFonts w:ascii="Segoe UI" w:hAnsi="Segoe UI" w:cs="Segoe UI"/>
          <w:sz w:val="28"/>
          <w:szCs w:val="28"/>
        </w:rPr>
        <w:t>землеустройством</w:t>
      </w:r>
      <w:r w:rsidR="00C27450" w:rsidRPr="009231B7">
        <w:rPr>
          <w:rFonts w:ascii="Segoe UI" w:hAnsi="Segoe UI" w:cs="Segoe UI"/>
          <w:sz w:val="28"/>
          <w:szCs w:val="28"/>
        </w:rPr>
        <w:t xml:space="preserve"> и мониторингом земель</w:t>
      </w:r>
      <w:r w:rsidR="00C425B5" w:rsidRPr="009231B7">
        <w:rPr>
          <w:rFonts w:ascii="Segoe UI" w:hAnsi="Segoe UI" w:cs="Segoe UI"/>
          <w:sz w:val="28"/>
          <w:szCs w:val="28"/>
        </w:rPr>
        <w:t>. В ведении Управления Росреестра также вопросы государственного земельного надзора, например, самовольный захват земельного участка или нецелевое использование участка.</w:t>
      </w:r>
    </w:p>
    <w:p w14:paraId="14C8F8C5" w14:textId="110A42FA" w:rsidR="00C425B5" w:rsidRPr="009231B7" w:rsidRDefault="00C425B5" w:rsidP="009231B7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9231B7">
        <w:rPr>
          <w:rFonts w:ascii="Segoe UI" w:hAnsi="Segoe UI" w:cs="Segoe UI"/>
          <w:sz w:val="28"/>
          <w:szCs w:val="28"/>
        </w:rPr>
        <w:tab/>
        <w:t>Направить письменное обращение в Управление Росреестра по Новосибирской области можно:</w:t>
      </w:r>
    </w:p>
    <w:p w14:paraId="51B839F3" w14:textId="3BE0A3D1" w:rsidR="00C425B5" w:rsidRPr="009231B7" w:rsidRDefault="00C425B5" w:rsidP="009231B7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9231B7">
        <w:rPr>
          <w:rFonts w:ascii="Segoe UI" w:hAnsi="Segoe UI" w:cs="Segoe UI"/>
          <w:sz w:val="28"/>
          <w:szCs w:val="28"/>
        </w:rPr>
        <w:t xml:space="preserve">- по почте или лично в офисы - адреса </w:t>
      </w:r>
      <w:r w:rsidR="00C754CA" w:rsidRPr="009231B7">
        <w:rPr>
          <w:rFonts w:ascii="Segoe UI" w:hAnsi="Segoe UI" w:cs="Segoe UI"/>
          <w:sz w:val="28"/>
          <w:szCs w:val="28"/>
        </w:rPr>
        <w:t xml:space="preserve">опубликованы на </w:t>
      </w:r>
      <w:hyperlink r:id="rId7" w:history="1">
        <w:r w:rsidR="00C754CA" w:rsidRPr="009231B7">
          <w:rPr>
            <w:rStyle w:val="a4"/>
            <w:rFonts w:ascii="Segoe UI" w:hAnsi="Segoe UI" w:cs="Segoe UI"/>
            <w:sz w:val="28"/>
            <w:szCs w:val="28"/>
          </w:rPr>
          <w:t>официальном сайте</w:t>
        </w:r>
      </w:hyperlink>
    </w:p>
    <w:p w14:paraId="494537F8" w14:textId="2D0D3101" w:rsidR="00C425B5" w:rsidRPr="009231B7" w:rsidRDefault="00C425B5" w:rsidP="009231B7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9231B7">
        <w:rPr>
          <w:rFonts w:ascii="Segoe UI" w:hAnsi="Segoe UI" w:cs="Segoe UI"/>
          <w:sz w:val="28"/>
          <w:szCs w:val="28"/>
        </w:rPr>
        <w:t>- через официальный сайт Росреестра</w:t>
      </w:r>
      <w:r w:rsidR="00C754CA" w:rsidRPr="009231B7">
        <w:rPr>
          <w:rFonts w:ascii="Segoe UI" w:hAnsi="Segoe UI" w:cs="Segoe UI"/>
          <w:sz w:val="28"/>
          <w:szCs w:val="28"/>
        </w:rPr>
        <w:t xml:space="preserve"> – </w:t>
      </w:r>
      <w:hyperlink r:id="rId8" w:history="1">
        <w:r w:rsidR="00C754CA" w:rsidRPr="009231B7">
          <w:rPr>
            <w:rStyle w:val="a4"/>
            <w:rFonts w:ascii="Segoe UI" w:hAnsi="Segoe UI" w:cs="Segoe UI"/>
            <w:sz w:val="28"/>
            <w:szCs w:val="28"/>
          </w:rPr>
          <w:t>«Обращения граждан»</w:t>
        </w:r>
      </w:hyperlink>
    </w:p>
    <w:p w14:paraId="73153D0F" w14:textId="06CDFF69" w:rsidR="00C754CA" w:rsidRPr="009231B7" w:rsidRDefault="00C754CA" w:rsidP="009231B7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9231B7">
        <w:rPr>
          <w:rFonts w:ascii="Segoe UI" w:hAnsi="Segoe UI" w:cs="Segoe UI"/>
          <w:sz w:val="28"/>
          <w:szCs w:val="28"/>
        </w:rPr>
        <w:lastRenderedPageBreak/>
        <w:t>- че</w:t>
      </w:r>
      <w:bookmarkStart w:id="0" w:name="_GoBack"/>
      <w:bookmarkEnd w:id="0"/>
      <w:r w:rsidRPr="009231B7">
        <w:rPr>
          <w:rFonts w:ascii="Segoe UI" w:hAnsi="Segoe UI" w:cs="Segoe UI"/>
          <w:sz w:val="28"/>
          <w:szCs w:val="28"/>
        </w:rPr>
        <w:t xml:space="preserve">рез Платформу обратной связи (ПОС) на портале </w:t>
      </w:r>
      <w:hyperlink r:id="rId9" w:history="1">
        <w:proofErr w:type="spellStart"/>
        <w:r w:rsidRPr="009231B7">
          <w:rPr>
            <w:rStyle w:val="a4"/>
            <w:rFonts w:ascii="Segoe UI" w:hAnsi="Segoe UI" w:cs="Segoe UI"/>
            <w:sz w:val="28"/>
            <w:szCs w:val="28"/>
          </w:rPr>
          <w:t>Госуслуг</w:t>
        </w:r>
        <w:proofErr w:type="spellEnd"/>
      </w:hyperlink>
      <w:r w:rsidRPr="009231B7">
        <w:rPr>
          <w:rFonts w:ascii="Segoe UI" w:hAnsi="Segoe UI" w:cs="Segoe UI"/>
          <w:sz w:val="28"/>
          <w:szCs w:val="28"/>
        </w:rPr>
        <w:t xml:space="preserve"> «Открытая служба. Госуслуги. Решаем вместе»</w:t>
      </w:r>
    </w:p>
    <w:p w14:paraId="60847ED4" w14:textId="56DAE93D" w:rsidR="00C754CA" w:rsidRPr="009231B7" w:rsidRDefault="00C754CA" w:rsidP="009231B7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9231B7">
        <w:rPr>
          <w:rFonts w:ascii="Segoe UI" w:hAnsi="Segoe UI" w:cs="Segoe UI"/>
          <w:i/>
          <w:sz w:val="28"/>
          <w:szCs w:val="28"/>
        </w:rPr>
        <w:t>«При составлении обращения рекомендуем подробно описать ситуацию, приобщить к заявлению копии документов, подтверждающих факты, изложенные в обращении. Для получения ответа на письменное обращение необходимо указать адрес, обращение, в котором не указан обратный адрес (почтовый или электронный) остается без ответа»,</w:t>
      </w:r>
      <w:r w:rsidRPr="009231B7">
        <w:rPr>
          <w:rFonts w:ascii="Segoe UI" w:hAnsi="Segoe UI" w:cs="Segoe UI"/>
          <w:sz w:val="28"/>
          <w:szCs w:val="28"/>
        </w:rPr>
        <w:t xml:space="preserve"> - сообщила заместитель руководителя Управления Росреестра по Новосибирской области </w:t>
      </w:r>
      <w:r w:rsidRPr="009231B7">
        <w:rPr>
          <w:rFonts w:ascii="Segoe UI" w:hAnsi="Segoe UI" w:cs="Segoe UI"/>
          <w:b/>
          <w:sz w:val="28"/>
          <w:szCs w:val="28"/>
        </w:rPr>
        <w:t>Наталья Зайцева</w:t>
      </w:r>
      <w:r w:rsidRPr="009231B7">
        <w:rPr>
          <w:rFonts w:ascii="Segoe UI" w:hAnsi="Segoe UI" w:cs="Segoe UI"/>
          <w:sz w:val="28"/>
          <w:szCs w:val="28"/>
        </w:rPr>
        <w:t>.</w:t>
      </w:r>
    </w:p>
    <w:p w14:paraId="0B0A5BF1" w14:textId="734EB298" w:rsidR="009045EB" w:rsidRPr="009231B7" w:rsidRDefault="009045EB" w:rsidP="009231B7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9231B7">
        <w:rPr>
          <w:rFonts w:ascii="Segoe UI" w:hAnsi="Segoe UI" w:cs="Segoe UI"/>
          <w:sz w:val="28"/>
          <w:szCs w:val="28"/>
        </w:rPr>
        <w:t xml:space="preserve">Новосибирцы могут оценить качество работы с обращениями граждан. Опрос можно пройти на портале </w:t>
      </w:r>
      <w:hyperlink r:id="rId10" w:history="1">
        <w:proofErr w:type="spellStart"/>
        <w:r w:rsidRPr="009231B7">
          <w:rPr>
            <w:rStyle w:val="a4"/>
            <w:rFonts w:ascii="Segoe UI" w:hAnsi="Segoe UI" w:cs="Segoe UI"/>
            <w:sz w:val="28"/>
            <w:szCs w:val="28"/>
          </w:rPr>
          <w:t>Госуслуг</w:t>
        </w:r>
        <w:proofErr w:type="spellEnd"/>
      </w:hyperlink>
      <w:r w:rsidRPr="009231B7">
        <w:rPr>
          <w:rFonts w:ascii="Segoe UI" w:hAnsi="Segoe UI" w:cs="Segoe UI"/>
          <w:sz w:val="28"/>
          <w:szCs w:val="28"/>
        </w:rPr>
        <w:t>.</w:t>
      </w:r>
    </w:p>
    <w:p w14:paraId="08A4D165" w14:textId="3601C08C" w:rsidR="009045EB" w:rsidRPr="003D4E05" w:rsidRDefault="009045EB" w:rsidP="009045EB">
      <w:pPr>
        <w:jc w:val="both"/>
        <w:rPr>
          <w:rFonts w:ascii="Segoe UI" w:hAnsi="Segoe UI" w:cs="Segoe UI"/>
          <w:sz w:val="28"/>
          <w:szCs w:val="28"/>
        </w:rPr>
      </w:pPr>
    </w:p>
    <w:p w14:paraId="3755DE5C" w14:textId="77777777" w:rsidR="005C3F4A" w:rsidRPr="003D4E05" w:rsidRDefault="005C3F4A" w:rsidP="003D4E05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3D4E05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14:paraId="74404EBA" w14:textId="77777777" w:rsidR="005C3F4A" w:rsidRPr="003D4E05" w:rsidRDefault="005C3F4A" w:rsidP="003D4E05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3D4E05"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14:paraId="62193792" w14:textId="77777777" w:rsidR="005C3F4A" w:rsidRDefault="005C3F4A" w:rsidP="005C3F4A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14:paraId="29B22026" w14:textId="3FFEECA2" w:rsidR="005C3F4A" w:rsidRPr="00141714" w:rsidRDefault="005C3F4A" w:rsidP="009231B7">
      <w:pPr>
        <w:autoSpaceDE w:val="0"/>
        <w:autoSpaceDN w:val="0"/>
        <w:adjustRightInd w:val="0"/>
        <w:jc w:val="right"/>
        <w:rPr>
          <w:rFonts w:ascii="Segoe UI" w:hAnsi="Segoe UI" w:cs="Segoe UI"/>
          <w:b/>
          <w:color w:val="000000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907CEF" wp14:editId="6915B503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B93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14:paraId="0F82D235" w14:textId="3D21FDAA" w:rsidR="00745712" w:rsidRPr="00745712" w:rsidRDefault="00745712" w:rsidP="0074571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sectPr w:rsidR="00745712" w:rsidRPr="00745712" w:rsidSect="009231B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D9"/>
    <w:rsid w:val="00043C6C"/>
    <w:rsid w:val="00051AC9"/>
    <w:rsid w:val="001F3B99"/>
    <w:rsid w:val="003811EA"/>
    <w:rsid w:val="003D4E05"/>
    <w:rsid w:val="005C3F4A"/>
    <w:rsid w:val="006B07F8"/>
    <w:rsid w:val="00745712"/>
    <w:rsid w:val="00865C20"/>
    <w:rsid w:val="008900A3"/>
    <w:rsid w:val="009045EB"/>
    <w:rsid w:val="009231B7"/>
    <w:rsid w:val="00A43D70"/>
    <w:rsid w:val="00C02E0D"/>
    <w:rsid w:val="00C27450"/>
    <w:rsid w:val="00C425B5"/>
    <w:rsid w:val="00C754CA"/>
    <w:rsid w:val="00DC68D0"/>
    <w:rsid w:val="00E73639"/>
    <w:rsid w:val="00ED51D9"/>
    <w:rsid w:val="00F04F76"/>
    <w:rsid w:val="00F2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5638"/>
  <w15:chartTrackingRefBased/>
  <w15:docId w15:val="{3EA11C99-E7CC-4B3C-B1F9-99F5A2B4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5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45712"/>
    <w:rPr>
      <w:color w:val="0000FF"/>
      <w:u w:val="single"/>
    </w:rPr>
  </w:style>
  <w:style w:type="character" w:styleId="a5">
    <w:name w:val="Emphasis"/>
    <w:basedOn w:val="a0"/>
    <w:uiPriority w:val="20"/>
    <w:qFormat/>
    <w:rsid w:val="00C425B5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43D70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05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ticke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feedback/poryadok-rassmotren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adastr.ru/feedback/online" TargetMode="External"/><Relationship Id="rId10" Type="http://schemas.openxmlformats.org/officeDocument/2006/relationships/hyperlink" Target="https://pos.gosuslugi.ru/lkp/polls/440604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Adminfrs</cp:lastModifiedBy>
  <cp:revision>22</cp:revision>
  <dcterms:created xsi:type="dcterms:W3CDTF">2024-09-07T13:06:00Z</dcterms:created>
  <dcterms:modified xsi:type="dcterms:W3CDTF">2024-09-23T07:42:00Z</dcterms:modified>
</cp:coreProperties>
</file>