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F96" w:rsidRDefault="00141F96" w:rsidP="00141F96">
      <w:pPr>
        <w:spacing w:after="0" w:line="240" w:lineRule="atLeast"/>
        <w:outlineLvl w:val="0"/>
        <w:rPr>
          <w:rFonts w:ascii="Monotype Corsiva" w:eastAsia="MS Mincho" w:hAnsi="Monotype Corsiva"/>
          <w:spacing w:val="20"/>
          <w:sz w:val="36"/>
          <w:szCs w:val="36"/>
          <w:lang w:eastAsia="ru-RU"/>
        </w:rPr>
      </w:pPr>
      <w:r>
        <w:rPr>
          <w:rFonts w:ascii="Monotype Corsiva" w:eastAsia="MS Mincho" w:hAnsi="Monotype Corsiva"/>
          <w:spacing w:val="20"/>
          <w:sz w:val="36"/>
          <w:szCs w:val="36"/>
          <w:lang w:eastAsia="ru-RU"/>
        </w:rPr>
        <w:t xml:space="preserve">Информационная газета                     </w:t>
      </w:r>
      <w:r>
        <w:rPr>
          <w:rFonts w:ascii="Times New Roman" w:eastAsia="MS Mincho" w:hAnsi="Times New Roman"/>
          <w:spacing w:val="20"/>
          <w:sz w:val="24"/>
          <w:szCs w:val="24"/>
          <w:lang w:eastAsia="ru-RU"/>
        </w:rPr>
        <w:t>БЕСПЛАТНО</w:t>
      </w:r>
      <w:r>
        <w:rPr>
          <w:rFonts w:ascii="Monotype Corsiva" w:eastAsia="MS Mincho" w:hAnsi="Monotype Corsiva"/>
          <w:spacing w:val="20"/>
          <w:sz w:val="36"/>
          <w:szCs w:val="36"/>
          <w:lang w:eastAsia="ru-RU"/>
        </w:rPr>
        <w:t xml:space="preserve">                                                      </w:t>
      </w:r>
    </w:p>
    <w:p w:rsidR="00141F96" w:rsidRDefault="00141F96" w:rsidP="00141F96">
      <w:pPr>
        <w:spacing w:after="0" w:line="240" w:lineRule="auto"/>
        <w:jc w:val="center"/>
        <w:outlineLvl w:val="0"/>
        <w:rPr>
          <w:rFonts w:ascii="Monotype Corsiva" w:eastAsia="MS Mincho" w:hAnsi="Monotype Corsiva"/>
          <w:spacing w:val="20"/>
          <w:sz w:val="2"/>
          <w:szCs w:val="2"/>
          <w:lang w:eastAsia="ru-RU"/>
        </w:rPr>
      </w:pPr>
    </w:p>
    <w:p w:rsidR="00141F96" w:rsidRDefault="00141F96" w:rsidP="00141F96">
      <w:pPr>
        <w:spacing w:after="0" w:line="240" w:lineRule="atLeast"/>
        <w:jc w:val="center"/>
        <w:outlineLvl w:val="0"/>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pPr>
      <w:proofErr w:type="spellStart"/>
      <w:proofErr w:type="gramStart"/>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lang w:eastAsia="ru-RU"/>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вестник</w:t>
      </w:r>
      <w:proofErr w:type="gramEnd"/>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141F96" w:rsidTr="00101C11">
        <w:trPr>
          <w:trHeight w:val="537"/>
        </w:trPr>
        <w:tc>
          <w:tcPr>
            <w:tcW w:w="7560" w:type="dxa"/>
            <w:hideMark/>
          </w:tcPr>
          <w:p w:rsidR="00141F96" w:rsidRDefault="00141F96" w:rsidP="00101C11">
            <w:pPr>
              <w:spacing w:after="0"/>
              <w:jc w:val="center"/>
              <w:outlineLvl w:val="0"/>
              <w:rPr>
                <w:rFonts w:ascii="Sylfaen" w:eastAsia="MS Mincho" w:hAnsi="Sylfaen"/>
                <w:highlight w:val="lightGray"/>
              </w:rPr>
            </w:pPr>
            <w:r>
              <w:rPr>
                <w:rFonts w:ascii="Sylfaen" w:eastAsia="MS Mincho" w:hAnsi="Sylfaen"/>
                <w:highlight w:val="lightGray"/>
              </w:rPr>
              <w:t xml:space="preserve">Печатное издание </w:t>
            </w:r>
            <w:r>
              <w:rPr>
                <w:rFonts w:ascii="Times New Roman" w:eastAsia="Times New Roman" w:hAnsi="Times New Roman"/>
                <w:highlight w:val="lightGray"/>
              </w:rPr>
              <w:t xml:space="preserve"> администрации </w:t>
            </w:r>
            <w:proofErr w:type="spellStart"/>
            <w:r>
              <w:rPr>
                <w:rFonts w:ascii="Times New Roman" w:eastAsia="Times New Roman" w:hAnsi="Times New Roman"/>
                <w:highlight w:val="lightGray"/>
              </w:rPr>
              <w:t>Бочкаревского</w:t>
            </w:r>
            <w:proofErr w:type="spellEnd"/>
            <w:r>
              <w:rPr>
                <w:rFonts w:ascii="Times New Roman" w:eastAsia="Times New Roman" w:hAnsi="Times New Roman"/>
                <w:highlight w:val="lightGray"/>
              </w:rPr>
              <w:t xml:space="preserve"> </w:t>
            </w:r>
            <w:r>
              <w:rPr>
                <w:rFonts w:ascii="Sylfaen" w:eastAsia="MS Mincho" w:hAnsi="Sylfaen"/>
                <w:highlight w:val="lightGray"/>
              </w:rPr>
              <w:t xml:space="preserve">сельсовета </w:t>
            </w:r>
            <w:proofErr w:type="spellStart"/>
            <w:r>
              <w:rPr>
                <w:rFonts w:ascii="Sylfaen" w:eastAsia="MS Mincho" w:hAnsi="Sylfaen"/>
                <w:highlight w:val="lightGray"/>
              </w:rPr>
              <w:t>Черепановского</w:t>
            </w:r>
            <w:proofErr w:type="spellEnd"/>
            <w:r>
              <w:rPr>
                <w:rFonts w:ascii="Sylfaen" w:eastAsia="MS Mincho" w:hAnsi="Sylfaen"/>
                <w:highlight w:val="lightGray"/>
              </w:rPr>
              <w:t xml:space="preserve"> района Новосибирской области</w:t>
            </w:r>
          </w:p>
        </w:tc>
        <w:tc>
          <w:tcPr>
            <w:tcW w:w="1335" w:type="dxa"/>
            <w:hideMark/>
          </w:tcPr>
          <w:p w:rsidR="00141F96" w:rsidRDefault="00141F96" w:rsidP="00101C11">
            <w:pPr>
              <w:spacing w:after="0"/>
              <w:jc w:val="center"/>
              <w:rPr>
                <w:rFonts w:ascii="Sylfaen" w:eastAsia="MS Mincho" w:hAnsi="Sylfaen"/>
                <w:highlight w:val="lightGray"/>
              </w:rPr>
            </w:pPr>
            <w:r>
              <w:rPr>
                <w:rFonts w:ascii="Sylfaen" w:eastAsia="MS Mincho" w:hAnsi="Sylfaen"/>
                <w:highlight w:val="lightGray"/>
              </w:rPr>
              <w:t>Выходит</w:t>
            </w:r>
          </w:p>
          <w:p w:rsidR="00141F96" w:rsidRDefault="00141F96" w:rsidP="00101C11">
            <w:pPr>
              <w:spacing w:after="0"/>
              <w:jc w:val="center"/>
              <w:rPr>
                <w:rFonts w:ascii="Times New Roman" w:eastAsia="MS Mincho" w:hAnsi="Times New Roman"/>
                <w:sz w:val="24"/>
                <w:szCs w:val="24"/>
                <w:highlight w:val="lightGray"/>
              </w:rPr>
            </w:pPr>
            <w:r>
              <w:rPr>
                <w:rFonts w:ascii="Sylfaen" w:eastAsia="MS Mincho" w:hAnsi="Sylfaen"/>
                <w:highlight w:val="lightGray"/>
              </w:rPr>
              <w:t>с 2018 года</w:t>
            </w:r>
          </w:p>
        </w:tc>
      </w:tr>
    </w:tbl>
    <w:p w:rsidR="00141F96" w:rsidRDefault="00141F96" w:rsidP="00141F96">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 1 (98)</w:t>
      </w:r>
    </w:p>
    <w:p w:rsidR="00141F96" w:rsidRDefault="00141F96" w:rsidP="00141F96">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29 января</w:t>
      </w:r>
    </w:p>
    <w:p w:rsidR="00141F96" w:rsidRDefault="00141F96" w:rsidP="00141F96">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2025 год</w:t>
      </w:r>
    </w:p>
    <w:p w:rsidR="00141F96" w:rsidRDefault="00141F96" w:rsidP="00141F96"/>
    <w:p w:rsidR="00141F96" w:rsidRDefault="00141F96" w:rsidP="00141F96">
      <w:pPr>
        <w:jc w:val="center"/>
        <w:rPr>
          <w:rFonts w:ascii="Times New Roman" w:hAnsi="Times New Roman"/>
          <w:b/>
          <w:sz w:val="24"/>
        </w:rPr>
      </w:pPr>
      <w:r w:rsidRPr="00D94784">
        <w:rPr>
          <w:rFonts w:ascii="Times New Roman" w:hAnsi="Times New Roman"/>
          <w:b/>
          <w:sz w:val="24"/>
        </w:rPr>
        <w:t>НОВОСТИ РАЙОНА</w:t>
      </w:r>
    </w:p>
    <w:p w:rsidR="00141F96" w:rsidRPr="00141F96" w:rsidRDefault="00141F96" w:rsidP="00141F96">
      <w:pPr>
        <w:pStyle w:val="a3"/>
        <w:jc w:val="center"/>
        <w:rPr>
          <w:rFonts w:ascii="Times New Roman" w:hAnsi="Times New Roman" w:cs="Times New Roman"/>
          <w:b/>
          <w:sz w:val="32"/>
        </w:rPr>
      </w:pPr>
      <w:r w:rsidRPr="00141F96">
        <w:rPr>
          <w:rFonts w:ascii="Times New Roman" w:hAnsi="Times New Roman" w:cs="Times New Roman"/>
          <w:b/>
          <w:sz w:val="32"/>
        </w:rPr>
        <w:t>Проездной теперь в карте жителя Новосибирской области</w:t>
      </w:r>
    </w:p>
    <w:p w:rsidR="00141F96" w:rsidRPr="00522FF1" w:rsidRDefault="00141F96" w:rsidP="00141F96">
      <w:pPr>
        <w:pStyle w:val="a3"/>
        <w:ind w:firstLine="708"/>
        <w:rPr>
          <w:rFonts w:ascii="Times New Roman" w:hAnsi="Times New Roman" w:cs="Times New Roman"/>
          <w:sz w:val="24"/>
        </w:rPr>
      </w:pPr>
      <w:r w:rsidRPr="00522FF1">
        <w:rPr>
          <w:rFonts w:ascii="Times New Roman" w:hAnsi="Times New Roman" w:cs="Times New Roman"/>
          <w:sz w:val="24"/>
        </w:rPr>
        <w:t xml:space="preserve">Одна карта - все услуги! Проездной, а также иные </w:t>
      </w:r>
      <w:proofErr w:type="spellStart"/>
      <w:r w:rsidRPr="00522FF1">
        <w:rPr>
          <w:rFonts w:ascii="Times New Roman" w:hAnsi="Times New Roman" w:cs="Times New Roman"/>
          <w:sz w:val="24"/>
        </w:rPr>
        <w:t>госсервисы</w:t>
      </w:r>
      <w:proofErr w:type="spellEnd"/>
      <w:r w:rsidRPr="00522FF1">
        <w:rPr>
          <w:rFonts w:ascii="Times New Roman" w:hAnsi="Times New Roman" w:cs="Times New Roman"/>
          <w:sz w:val="24"/>
        </w:rPr>
        <w:t>, скидки и бонусы -все доступно на одной карте «Мир».</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Как подключить проездной к Карте жителя:</w:t>
      </w:r>
    </w:p>
    <w:p w:rsidR="00141F96" w:rsidRPr="00522FF1" w:rsidRDefault="00141F96" w:rsidP="00141F96">
      <w:pPr>
        <w:pStyle w:val="a3"/>
        <w:rPr>
          <w:rFonts w:ascii="Times New Roman" w:hAnsi="Times New Roman" w:cs="Times New Roman"/>
          <w:sz w:val="24"/>
        </w:rPr>
      </w:pP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1.  Зайдите на сайт портала Карты жителя Новосибирской области karta.nso.ru или в мобильное приложение «Карта жителя НСО».</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2.  Авторизуйтесь через «</w:t>
      </w:r>
      <w:proofErr w:type="spellStart"/>
      <w:r w:rsidRPr="00522FF1">
        <w:rPr>
          <w:rFonts w:ascii="Times New Roman" w:hAnsi="Times New Roman" w:cs="Times New Roman"/>
          <w:sz w:val="24"/>
        </w:rPr>
        <w:t>Госуслуги</w:t>
      </w:r>
      <w:proofErr w:type="spellEnd"/>
      <w:r w:rsidRPr="00522FF1">
        <w:rPr>
          <w:rFonts w:ascii="Times New Roman" w:hAnsi="Times New Roman" w:cs="Times New Roman"/>
          <w:sz w:val="24"/>
        </w:rPr>
        <w:t>».</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3.  Привяжите карту «Мир» к своей учетной записи в разделе «Мои карты «Мир»».</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4.  Льгота (при наличии) подтверждается автоматически, проверка может занять от 5 минут до 24 часов.</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5.  Информация о льготе отображается в разделе «Мои льготные категории» (мобильное приложение) или «Мои сервисы» (портал), в случае ее отсутствия обратитесь в службу поддержки по телефону 110.</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 xml:space="preserve">6.  После подтверждения льготы отправьте заявление на подключение доступной транспортной услуги в разделе «Мои сервисы» → «Доступные мне услуги» → «Транспорт». Выберите нужный вам проездной и перейдите на него, в открывшемся окне нажмите кнопку «Подключить услугу». Обработка заявлений на подключение услуги начнется 23 декабря. </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7.  Дождитесь подключения услуги. Если услуга требует оплаты – оплатите ее.</w:t>
      </w:r>
    </w:p>
    <w:p w:rsidR="00141F96" w:rsidRPr="00522FF1" w:rsidRDefault="00141F96" w:rsidP="00141F96">
      <w:pPr>
        <w:pStyle w:val="a3"/>
        <w:rPr>
          <w:rFonts w:ascii="Times New Roman" w:hAnsi="Times New Roman" w:cs="Times New Roman"/>
          <w:sz w:val="24"/>
        </w:rPr>
      </w:pP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 xml:space="preserve">Подробнее о том, как привязать льготный проездной различным категориям граждан к Карте жителя можно узнать по ссылке </w:t>
      </w:r>
      <w:r w:rsidRPr="00141F96">
        <w:rPr>
          <w:rFonts w:ascii="Times New Roman" w:hAnsi="Times New Roman" w:cs="Times New Roman"/>
          <w:b/>
          <w:sz w:val="24"/>
        </w:rPr>
        <w:t>https://sbertroika.ru/nso-mir.</w:t>
      </w:r>
    </w:p>
    <w:p w:rsidR="00141F96" w:rsidRPr="00522FF1" w:rsidRDefault="00141F96" w:rsidP="00141F96">
      <w:pPr>
        <w:pStyle w:val="a3"/>
        <w:rPr>
          <w:rFonts w:ascii="Times New Roman" w:hAnsi="Times New Roman" w:cs="Times New Roman"/>
          <w:sz w:val="24"/>
        </w:rPr>
      </w:pPr>
    </w:p>
    <w:p w:rsidR="00141F96" w:rsidRPr="00522FF1" w:rsidRDefault="00141F96" w:rsidP="00141F96">
      <w:pPr>
        <w:pStyle w:val="a3"/>
        <w:ind w:firstLine="708"/>
        <w:rPr>
          <w:rFonts w:ascii="Times New Roman" w:hAnsi="Times New Roman" w:cs="Times New Roman"/>
          <w:sz w:val="24"/>
        </w:rPr>
      </w:pPr>
      <w:r w:rsidRPr="00522FF1">
        <w:rPr>
          <w:rFonts w:ascii="Times New Roman" w:hAnsi="Times New Roman" w:cs="Times New Roman"/>
          <w:sz w:val="24"/>
        </w:rPr>
        <w:t>«Карта жителя Новосибирской области» - это универсальный цифровой профиль гражданина, который позволяет получать различные государственные, муниципальные и коммерческие услуги и сервисы. Пользоваться программой лояльности, льготами и скидками от партнеров. Практически каждый житель Новосибирской области может найти для себя что-то полезное с учетом жизненной ситуации. На базе системы уже запущены такие сервисы, как: Лаврентьевская карта, электронный читательский билет, выдача льготных лекарств и льготного детского питания, навигатор по мерам поддержки для семей, персонализированные уведомления граждан по различным тематикам и жизненным ситуациям. Детям до 14 лет также будут доступны сервисы, в том числе школьный проездной, через учетную запись законных представителей.</w:t>
      </w:r>
    </w:p>
    <w:p w:rsidR="00141F96" w:rsidRPr="00522FF1" w:rsidRDefault="00141F96" w:rsidP="00141F96">
      <w:pPr>
        <w:pStyle w:val="a3"/>
        <w:rPr>
          <w:rFonts w:ascii="Times New Roman" w:hAnsi="Times New Roman" w:cs="Times New Roman"/>
          <w:sz w:val="24"/>
        </w:rPr>
      </w:pP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Консультацию по оформлению Карты жителя можно получить по короткому бесплатному номеру 110</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Места установки:</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Новосибирская область, Черепаново, ул. Кирова, 4Б Отделение Сбербанка №8047/00393</w:t>
      </w:r>
    </w:p>
    <w:p w:rsidR="00141F96" w:rsidRDefault="00141F96" w:rsidP="00141F96">
      <w:pPr>
        <w:pStyle w:val="a3"/>
        <w:rPr>
          <w:rFonts w:ascii="Times New Roman" w:hAnsi="Times New Roman" w:cs="Times New Roman"/>
          <w:sz w:val="24"/>
        </w:rPr>
      </w:pPr>
      <w:r w:rsidRPr="00522FF1">
        <w:rPr>
          <w:rFonts w:ascii="Times New Roman" w:hAnsi="Times New Roman" w:cs="Times New Roman"/>
          <w:sz w:val="24"/>
        </w:rPr>
        <w:t>Новосибирская область, Черепаново, ул. Романова, 2 Супермаркет Мария-Ра</w:t>
      </w:r>
    </w:p>
    <w:p w:rsidR="00141F96" w:rsidRPr="00522FF1" w:rsidRDefault="00141F96" w:rsidP="00141F96">
      <w:pPr>
        <w:pStyle w:val="a3"/>
        <w:rPr>
          <w:rFonts w:ascii="Times New Roman" w:hAnsi="Times New Roman" w:cs="Times New Roman"/>
          <w:sz w:val="24"/>
        </w:rPr>
      </w:pPr>
      <w:r w:rsidRPr="00522FF1">
        <w:rPr>
          <w:rFonts w:ascii="Times New Roman" w:hAnsi="Times New Roman" w:cs="Times New Roman"/>
          <w:sz w:val="24"/>
        </w:rPr>
        <w:t xml:space="preserve">Новосибирская область, </w:t>
      </w:r>
      <w:proofErr w:type="spellStart"/>
      <w:r w:rsidRPr="00522FF1">
        <w:rPr>
          <w:rFonts w:ascii="Times New Roman" w:hAnsi="Times New Roman" w:cs="Times New Roman"/>
          <w:sz w:val="24"/>
        </w:rPr>
        <w:t>Черепановский</w:t>
      </w:r>
      <w:proofErr w:type="spellEnd"/>
      <w:r w:rsidRPr="00522FF1">
        <w:rPr>
          <w:rFonts w:ascii="Times New Roman" w:hAnsi="Times New Roman" w:cs="Times New Roman"/>
          <w:sz w:val="24"/>
        </w:rPr>
        <w:t xml:space="preserve"> р-н, </w:t>
      </w:r>
      <w:proofErr w:type="spellStart"/>
      <w:r w:rsidRPr="00522FF1">
        <w:rPr>
          <w:rFonts w:ascii="Times New Roman" w:hAnsi="Times New Roman" w:cs="Times New Roman"/>
          <w:sz w:val="24"/>
        </w:rPr>
        <w:t>р.п</w:t>
      </w:r>
      <w:proofErr w:type="spellEnd"/>
      <w:r w:rsidRPr="00522FF1">
        <w:rPr>
          <w:rFonts w:ascii="Times New Roman" w:hAnsi="Times New Roman" w:cs="Times New Roman"/>
          <w:sz w:val="24"/>
        </w:rPr>
        <w:t xml:space="preserve">. </w:t>
      </w:r>
      <w:proofErr w:type="spellStart"/>
      <w:r w:rsidRPr="00522FF1">
        <w:rPr>
          <w:rFonts w:ascii="Times New Roman" w:hAnsi="Times New Roman" w:cs="Times New Roman"/>
          <w:sz w:val="24"/>
        </w:rPr>
        <w:t>Дорогино</w:t>
      </w:r>
      <w:proofErr w:type="spellEnd"/>
      <w:r w:rsidRPr="00522FF1">
        <w:rPr>
          <w:rFonts w:ascii="Times New Roman" w:hAnsi="Times New Roman" w:cs="Times New Roman"/>
          <w:sz w:val="24"/>
        </w:rPr>
        <w:t>, Центральная ул., 4 ООО ЗКИ Универсал</w:t>
      </w:r>
    </w:p>
    <w:p w:rsidR="00141F96" w:rsidRDefault="00141F96" w:rsidP="00141F96">
      <w:pPr>
        <w:pStyle w:val="a3"/>
        <w:rPr>
          <w:rFonts w:ascii="Times New Roman" w:hAnsi="Times New Roman" w:cs="Times New Roman"/>
          <w:sz w:val="24"/>
        </w:rPr>
      </w:pPr>
      <w:r w:rsidRPr="00522FF1">
        <w:rPr>
          <w:rFonts w:ascii="Times New Roman" w:hAnsi="Times New Roman" w:cs="Times New Roman"/>
          <w:sz w:val="24"/>
        </w:rPr>
        <w:t xml:space="preserve">Новосибирская область, </w:t>
      </w:r>
      <w:proofErr w:type="spellStart"/>
      <w:r w:rsidRPr="00522FF1">
        <w:rPr>
          <w:rFonts w:ascii="Times New Roman" w:hAnsi="Times New Roman" w:cs="Times New Roman"/>
          <w:sz w:val="24"/>
        </w:rPr>
        <w:t>Черепановский</w:t>
      </w:r>
      <w:proofErr w:type="spellEnd"/>
      <w:r w:rsidRPr="00522FF1">
        <w:rPr>
          <w:rFonts w:ascii="Times New Roman" w:hAnsi="Times New Roman" w:cs="Times New Roman"/>
          <w:sz w:val="24"/>
        </w:rPr>
        <w:t xml:space="preserve"> р-н, станция </w:t>
      </w:r>
      <w:proofErr w:type="spellStart"/>
      <w:r w:rsidRPr="00522FF1">
        <w:rPr>
          <w:rFonts w:ascii="Times New Roman" w:hAnsi="Times New Roman" w:cs="Times New Roman"/>
          <w:sz w:val="24"/>
        </w:rPr>
        <w:t>Безменово</w:t>
      </w:r>
      <w:proofErr w:type="spellEnd"/>
      <w:r w:rsidRPr="00522FF1">
        <w:rPr>
          <w:rFonts w:ascii="Times New Roman" w:hAnsi="Times New Roman" w:cs="Times New Roman"/>
          <w:sz w:val="24"/>
        </w:rPr>
        <w:t>, Вокзальная ул., 48 Универмаг</w:t>
      </w:r>
    </w:p>
    <w:p w:rsidR="00141F96" w:rsidRDefault="00141F96" w:rsidP="00141F96">
      <w:pPr>
        <w:pStyle w:val="a3"/>
        <w:rPr>
          <w:rFonts w:ascii="Times New Roman" w:hAnsi="Times New Roman" w:cs="Times New Roman"/>
          <w:sz w:val="24"/>
        </w:rPr>
      </w:pPr>
    </w:p>
    <w:p w:rsidR="00141F96" w:rsidRPr="00141F96" w:rsidRDefault="00141F96" w:rsidP="00141F96">
      <w:pPr>
        <w:pStyle w:val="a3"/>
        <w:rPr>
          <w:rFonts w:ascii="Times New Roman" w:hAnsi="Times New Roman" w:cs="Times New Roman"/>
          <w:b/>
          <w:bCs/>
          <w:sz w:val="28"/>
        </w:rPr>
      </w:pPr>
      <w:r w:rsidRPr="00141F96">
        <w:rPr>
          <w:rFonts w:ascii="Times New Roman" w:hAnsi="Times New Roman" w:cs="Times New Roman"/>
          <w:b/>
          <w:bCs/>
          <w:sz w:val="28"/>
        </w:rPr>
        <w:t>Неисправные печи и обогреватели становятся причиной бытовых пожаров</w:t>
      </w:r>
    </w:p>
    <w:p w:rsidR="00141F96" w:rsidRDefault="00141F96" w:rsidP="00141F96">
      <w:pPr>
        <w:pStyle w:val="a3"/>
        <w:rPr>
          <w:rFonts w:ascii="Times New Roman" w:hAnsi="Times New Roman" w:cs="Times New Roman"/>
          <w:sz w:val="24"/>
        </w:rPr>
      </w:pPr>
    </w:p>
    <w:p w:rsidR="00141F96" w:rsidRPr="009D60A7" w:rsidRDefault="00141F96" w:rsidP="00141F96">
      <w:pPr>
        <w:pStyle w:val="a3"/>
        <w:ind w:firstLine="708"/>
        <w:rPr>
          <w:rFonts w:ascii="Times New Roman" w:hAnsi="Times New Roman" w:cs="Times New Roman"/>
          <w:sz w:val="24"/>
        </w:rPr>
      </w:pPr>
      <w:r w:rsidRPr="009D60A7">
        <w:rPr>
          <w:rFonts w:ascii="Times New Roman" w:hAnsi="Times New Roman" w:cs="Times New Roman"/>
          <w:sz w:val="24"/>
        </w:rPr>
        <w:t>В большинстве случаев причиной возникновения пожаров является человеческий фактор. Зачастую граждане, практически не имея знаний по электробезопасности и навыков по монтажу электрооборудования и печного отопления, берутся за самостоятельную работу по ремонту электропроводки, кладке печей.</w:t>
      </w:r>
    </w:p>
    <w:p w:rsidR="00141F96" w:rsidRPr="009D60A7" w:rsidRDefault="00141F96" w:rsidP="00141F96">
      <w:pPr>
        <w:pStyle w:val="a3"/>
        <w:rPr>
          <w:rFonts w:ascii="Times New Roman" w:hAnsi="Times New Roman" w:cs="Times New Roman"/>
          <w:sz w:val="24"/>
        </w:rPr>
      </w:pPr>
      <w:r w:rsidRPr="009D60A7">
        <w:rPr>
          <w:rFonts w:ascii="Times New Roman" w:hAnsi="Times New Roman" w:cs="Times New Roman"/>
          <w:sz w:val="24"/>
        </w:rPr>
        <w:t>Пожары, связанные с нарушениями правил монтажа и эксплуатации электрооборудования, далеко не редкость. Это связано с тем, что в настоящее время энергопотребление жилых домов увеличилось в несколько раз, однако электропроводка все еще осталась прежней. Она не рассчитана на большую нагрузку, поэтому при использовании такой бытовой техники, как кондиционеры, водонагреватели, стиральные машины, микроволновки, обогреватели, очень часто происходит аварийный режим работы ветхой проводки, что приводит к возгораниям. Особую опасность таят в себе самодельные обогреватели. Использование электроприборов кустарного изготовления влечет за собой повышение нагрузки на электросеть и как следствие - возгорание.</w:t>
      </w:r>
    </w:p>
    <w:p w:rsidR="00141F96" w:rsidRPr="009D60A7" w:rsidRDefault="00141F96" w:rsidP="00141F96">
      <w:pPr>
        <w:pStyle w:val="a3"/>
        <w:rPr>
          <w:rFonts w:ascii="Times New Roman" w:hAnsi="Times New Roman" w:cs="Times New Roman"/>
          <w:sz w:val="24"/>
        </w:rPr>
      </w:pPr>
      <w:r w:rsidRPr="009D60A7">
        <w:rPr>
          <w:rFonts w:ascii="Times New Roman" w:hAnsi="Times New Roman" w:cs="Times New Roman"/>
          <w:sz w:val="24"/>
        </w:rPr>
        <w:t xml:space="preserve">Вовремя не отремонтированная печь также может стать причиной возникновения пожара. Возгорания возможны из-за отсутствия или недостаточного размера разделок, нарушения расстояний между элементами печи и сгораемыми конструкциями здания, отсутствия </w:t>
      </w:r>
      <w:proofErr w:type="spellStart"/>
      <w:r w:rsidRPr="009D60A7">
        <w:rPr>
          <w:rFonts w:ascii="Times New Roman" w:hAnsi="Times New Roman" w:cs="Times New Roman"/>
          <w:sz w:val="24"/>
        </w:rPr>
        <w:t>предтопочного</w:t>
      </w:r>
      <w:proofErr w:type="spellEnd"/>
      <w:r w:rsidRPr="009D60A7">
        <w:rPr>
          <w:rFonts w:ascii="Times New Roman" w:hAnsi="Times New Roman" w:cs="Times New Roman"/>
          <w:sz w:val="24"/>
        </w:rPr>
        <w:t xml:space="preserve"> листа, а также хранения вблизи печей дров и других горючих материалов.</w:t>
      </w:r>
    </w:p>
    <w:p w:rsidR="00141F96" w:rsidRPr="009D60A7" w:rsidRDefault="00141F96" w:rsidP="00141F96">
      <w:pPr>
        <w:pStyle w:val="a3"/>
        <w:rPr>
          <w:rFonts w:ascii="Times New Roman" w:hAnsi="Times New Roman" w:cs="Times New Roman"/>
          <w:sz w:val="24"/>
        </w:rPr>
      </w:pPr>
      <w:r w:rsidRPr="009D60A7">
        <w:rPr>
          <w:rFonts w:ascii="Times New Roman" w:hAnsi="Times New Roman" w:cs="Times New Roman"/>
          <w:sz w:val="24"/>
        </w:rPr>
        <w:t>Специалисты Главного управления МЧС России по Новосибирской области напоминают жителям региона о соблюдении мер пожарной безопасности в быту. В зимний период обращают особое внимание на состояние отопительного оборудования и советуют не допускать эксплуатации ветхой электропроводки, неисправного печного отопления и газового оборудования.</w:t>
      </w:r>
    </w:p>
    <w:p w:rsidR="00141F96" w:rsidRDefault="00141F96" w:rsidP="00141F96">
      <w:pPr>
        <w:rPr>
          <w:rFonts w:ascii="Times New Roman" w:hAnsi="Times New Roman"/>
          <w:b/>
          <w:sz w:val="24"/>
        </w:rPr>
      </w:pPr>
    </w:p>
    <w:p w:rsidR="00141F96" w:rsidRDefault="00141F96" w:rsidP="00141F96">
      <w:pPr>
        <w:pStyle w:val="a3"/>
        <w:jc w:val="center"/>
        <w:rPr>
          <w:rFonts w:ascii="Times New Roman" w:hAnsi="Times New Roman" w:cs="Times New Roman"/>
          <w:b/>
          <w:sz w:val="28"/>
          <w:szCs w:val="24"/>
          <w:lang w:eastAsia="ru-RU"/>
        </w:rPr>
      </w:pPr>
      <w:r w:rsidRPr="00141F96">
        <w:rPr>
          <w:rFonts w:ascii="Times New Roman" w:hAnsi="Times New Roman" w:cs="Times New Roman"/>
          <w:b/>
          <w:sz w:val="28"/>
          <w:szCs w:val="24"/>
          <w:lang w:eastAsia="ru-RU"/>
        </w:rPr>
        <w:t xml:space="preserve">Обновлённое первичное сосудистое отделение открылось на базе </w:t>
      </w:r>
      <w:proofErr w:type="spellStart"/>
      <w:r w:rsidRPr="00141F96">
        <w:rPr>
          <w:rFonts w:ascii="Times New Roman" w:hAnsi="Times New Roman" w:cs="Times New Roman"/>
          <w:b/>
          <w:sz w:val="28"/>
          <w:szCs w:val="24"/>
          <w:lang w:eastAsia="ru-RU"/>
        </w:rPr>
        <w:t>Черепановской</w:t>
      </w:r>
      <w:proofErr w:type="spellEnd"/>
      <w:r w:rsidRPr="00141F96">
        <w:rPr>
          <w:rFonts w:ascii="Times New Roman" w:hAnsi="Times New Roman" w:cs="Times New Roman"/>
          <w:b/>
          <w:sz w:val="28"/>
          <w:szCs w:val="24"/>
          <w:lang w:eastAsia="ru-RU"/>
        </w:rPr>
        <w:t xml:space="preserve"> ЦРБ</w:t>
      </w:r>
    </w:p>
    <w:p w:rsidR="00141F96" w:rsidRPr="00141F96" w:rsidRDefault="00141F96" w:rsidP="00141F96">
      <w:pPr>
        <w:pStyle w:val="a3"/>
        <w:jc w:val="center"/>
        <w:rPr>
          <w:rFonts w:ascii="Times New Roman" w:hAnsi="Times New Roman" w:cs="Times New Roman"/>
          <w:b/>
          <w:sz w:val="28"/>
          <w:szCs w:val="24"/>
          <w:lang w:eastAsia="ru-RU"/>
        </w:rPr>
      </w:pPr>
    </w:p>
    <w:p w:rsidR="00141F96" w:rsidRPr="00141F96" w:rsidRDefault="00141F96" w:rsidP="00141F96">
      <w:pPr>
        <w:pStyle w:val="a3"/>
        <w:ind w:firstLine="708"/>
        <w:rPr>
          <w:rFonts w:ascii="Times New Roman" w:hAnsi="Times New Roman" w:cs="Times New Roman"/>
          <w:sz w:val="24"/>
          <w:szCs w:val="24"/>
          <w:lang w:eastAsia="ru-RU"/>
        </w:rPr>
      </w:pPr>
      <w:r w:rsidRPr="00141F96">
        <w:rPr>
          <w:rFonts w:ascii="Times New Roman" w:hAnsi="Times New Roman" w:cs="Times New Roman"/>
          <w:sz w:val="24"/>
          <w:szCs w:val="24"/>
          <w:lang w:eastAsia="ru-RU"/>
        </w:rPr>
        <w:t xml:space="preserve">После капитального ремонта на базе стационара </w:t>
      </w:r>
      <w:proofErr w:type="spellStart"/>
      <w:r w:rsidRPr="00141F96">
        <w:rPr>
          <w:rFonts w:ascii="Times New Roman" w:hAnsi="Times New Roman" w:cs="Times New Roman"/>
          <w:sz w:val="24"/>
          <w:szCs w:val="24"/>
          <w:lang w:eastAsia="ru-RU"/>
        </w:rPr>
        <w:t>Черепановской</w:t>
      </w:r>
      <w:proofErr w:type="spellEnd"/>
      <w:r w:rsidRPr="00141F96">
        <w:rPr>
          <w:rFonts w:ascii="Times New Roman" w:hAnsi="Times New Roman" w:cs="Times New Roman"/>
          <w:sz w:val="24"/>
          <w:szCs w:val="24"/>
          <w:lang w:eastAsia="ru-RU"/>
        </w:rPr>
        <w:t xml:space="preserve"> центральной районной больницы открылось обновленное первичное сосудистое отделение.</w:t>
      </w:r>
      <w:r>
        <w:rPr>
          <w:rFonts w:ascii="Times New Roman" w:hAnsi="Times New Roman" w:cs="Times New Roman"/>
          <w:sz w:val="24"/>
          <w:szCs w:val="24"/>
          <w:lang w:eastAsia="ru-RU"/>
        </w:rPr>
        <w:t xml:space="preserve"> </w:t>
      </w:r>
      <w:r w:rsidRPr="00141F96">
        <w:rPr>
          <w:rFonts w:ascii="Times New Roman" w:hAnsi="Times New Roman" w:cs="Times New Roman"/>
          <w:sz w:val="24"/>
          <w:szCs w:val="24"/>
          <w:lang w:eastAsia="ru-RU"/>
        </w:rPr>
        <w:t>Отделение рассчитано на 30 коек. Оно полностью оснащено современным медицинским оборудованием и техникой, а также блоком интенсивной терапии.</w:t>
      </w:r>
    </w:p>
    <w:p w:rsidR="00141F96" w:rsidRPr="00141F96" w:rsidRDefault="00141F96" w:rsidP="00141F96">
      <w:pPr>
        <w:pStyle w:val="a3"/>
        <w:rPr>
          <w:rFonts w:ascii="Times New Roman" w:hAnsi="Times New Roman" w:cs="Times New Roman"/>
          <w:sz w:val="24"/>
          <w:szCs w:val="24"/>
        </w:rPr>
      </w:pPr>
    </w:p>
    <w:p w:rsidR="00141F96" w:rsidRDefault="00141F96" w:rsidP="00141F96">
      <w:pPr>
        <w:rPr>
          <w:rFonts w:ascii="Times New Roman" w:hAnsi="Times New Roman"/>
          <w:b/>
          <w:sz w:val="24"/>
        </w:rPr>
      </w:pPr>
      <w:r>
        <w:rPr>
          <w:rFonts w:ascii="Times New Roman" w:hAnsi="Times New Roman"/>
          <w:b/>
          <w:noProof/>
          <w:sz w:val="24"/>
          <w:lang w:eastAsia="ru-RU"/>
        </w:rPr>
        <w:drawing>
          <wp:anchor distT="0" distB="0" distL="114300" distR="114300" simplePos="0" relativeHeight="251658240" behindDoc="1" locked="0" layoutInCell="1" allowOverlap="1">
            <wp:simplePos x="0" y="0"/>
            <wp:positionH relativeFrom="column">
              <wp:posOffset>1259840</wp:posOffset>
            </wp:positionH>
            <wp:positionV relativeFrom="paragraph">
              <wp:posOffset>10160</wp:posOffset>
            </wp:positionV>
            <wp:extent cx="1713230" cy="1713230"/>
            <wp:effectExtent l="0" t="0" r="1270" b="1270"/>
            <wp:wrapTight wrapText="bothSides">
              <wp:wrapPolygon edited="0">
                <wp:start x="0" y="0"/>
                <wp:lineTo x="0" y="21376"/>
                <wp:lineTo x="21376" y="21376"/>
                <wp:lineTo x="2137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lang w:eastAsia="ru-RU"/>
        </w:rPr>
        <w:drawing>
          <wp:inline distT="0" distB="0" distL="0" distR="0" wp14:anchorId="1BEBB912">
            <wp:extent cx="1713230" cy="1713230"/>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pic:spPr>
                </pic:pic>
              </a:graphicData>
            </a:graphic>
          </wp:inline>
        </w:drawing>
      </w:r>
    </w:p>
    <w:p w:rsidR="00141F96" w:rsidRDefault="00AF01D6" w:rsidP="00141F96">
      <w:pPr>
        <w:rPr>
          <w:rFonts w:ascii="Times New Roman" w:hAnsi="Times New Roman"/>
          <w:b/>
          <w:sz w:val="24"/>
        </w:rPr>
      </w:pPr>
      <w:r>
        <w:rPr>
          <w:noProof/>
          <w:lang w:eastAsia="ru-RU"/>
        </w:rPr>
        <w:drawing>
          <wp:anchor distT="0" distB="0" distL="114300" distR="114300" simplePos="0" relativeHeight="251659264" behindDoc="1" locked="0" layoutInCell="1" allowOverlap="1">
            <wp:simplePos x="0" y="0"/>
            <wp:positionH relativeFrom="column">
              <wp:posOffset>-334010</wp:posOffset>
            </wp:positionH>
            <wp:positionV relativeFrom="paragraph">
              <wp:posOffset>243840</wp:posOffset>
            </wp:positionV>
            <wp:extent cx="1536700" cy="1152525"/>
            <wp:effectExtent l="0" t="0" r="6350" b="9525"/>
            <wp:wrapThrough wrapText="bothSides">
              <wp:wrapPolygon edited="0">
                <wp:start x="0" y="0"/>
                <wp:lineTo x="0" y="21421"/>
                <wp:lineTo x="21421" y="21421"/>
                <wp:lineTo x="21421" y="0"/>
                <wp:lineTo x="0" y="0"/>
              </wp:wrapPolygon>
            </wp:wrapThrough>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1D6" w:rsidRPr="00AF01D6" w:rsidRDefault="00AF01D6" w:rsidP="00AF01D6">
      <w:pPr>
        <w:spacing w:after="0" w:line="240" w:lineRule="auto"/>
        <w:rPr>
          <w:rFonts w:ascii="Times New Roman" w:eastAsia="Times New Roman" w:hAnsi="Times New Roman"/>
          <w:sz w:val="32"/>
          <w:szCs w:val="24"/>
          <w:lang w:eastAsia="ru-RU"/>
        </w:rPr>
      </w:pPr>
      <w:r>
        <w:rPr>
          <w:rFonts w:ascii="Times New Roman" w:hAnsi="Times New Roman"/>
          <w:b/>
          <w:sz w:val="24"/>
        </w:rPr>
        <w:tab/>
      </w:r>
      <w:r w:rsidRPr="004A6A95">
        <w:rPr>
          <w:rFonts w:ascii="Times New Roman" w:eastAsia="Times New Roman" w:hAnsi="Times New Roman"/>
          <w:b/>
          <w:color w:val="000000"/>
          <w:sz w:val="24"/>
          <w:szCs w:val="21"/>
          <w:shd w:val="clear" w:color="auto" w:fill="FFFFFF"/>
          <w:lang w:eastAsia="ru-RU"/>
        </w:rPr>
        <w:t>Осторожно</w:t>
      </w:r>
      <w:r w:rsidRPr="004A6A95">
        <w:rPr>
          <w:rFonts w:ascii="Times New Roman" w:eastAsia="Times New Roman" w:hAnsi="Times New Roman"/>
          <w:b/>
          <w:noProof/>
          <w:sz w:val="32"/>
          <w:szCs w:val="24"/>
          <w:lang w:eastAsia="ru-RU"/>
        </w:rPr>
        <w:drawing>
          <wp:inline distT="0" distB="0" distL="0" distR="0" wp14:anchorId="672ECFF8" wp14:editId="09C41513">
            <wp:extent cx="152400" cy="1524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6A95">
        <w:rPr>
          <w:rFonts w:ascii="Times New Roman" w:eastAsia="Times New Roman" w:hAnsi="Times New Roman"/>
          <w:b/>
          <w:color w:val="000000"/>
          <w:sz w:val="24"/>
          <w:szCs w:val="21"/>
          <w:lang w:eastAsia="ru-RU"/>
        </w:rPr>
        <w:br/>
      </w:r>
      <w:r w:rsidRPr="004A6A95">
        <w:rPr>
          <w:rFonts w:ascii="Times New Roman" w:eastAsia="Times New Roman" w:hAnsi="Times New Roman"/>
          <w:b/>
          <w:color w:val="000000"/>
          <w:sz w:val="24"/>
          <w:szCs w:val="21"/>
          <w:shd w:val="clear" w:color="auto" w:fill="FFFFFF"/>
          <w:lang w:eastAsia="ru-RU"/>
        </w:rPr>
        <w:t>Сход снега с крыш</w:t>
      </w:r>
      <w:r w:rsidRPr="00AF01D6">
        <w:rPr>
          <w:rFonts w:ascii="Times New Roman" w:eastAsia="Times New Roman" w:hAnsi="Times New Roman"/>
          <w:noProof/>
          <w:sz w:val="32"/>
          <w:szCs w:val="24"/>
          <w:lang w:eastAsia="ru-RU"/>
        </w:rPr>
        <w:drawing>
          <wp:inline distT="0" distB="0" distL="0" distR="0" wp14:anchorId="09ED4AB8" wp14:editId="55544F51">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F01D6" w:rsidRPr="00AF01D6" w:rsidRDefault="00AF01D6" w:rsidP="00AF01D6">
      <w:pPr>
        <w:spacing w:after="0" w:line="240" w:lineRule="auto"/>
        <w:rPr>
          <w:rFonts w:ascii="Times New Roman" w:eastAsia="Times New Roman" w:hAnsi="Times New Roman"/>
          <w:sz w:val="32"/>
          <w:szCs w:val="24"/>
          <w:lang w:eastAsia="ru-RU"/>
        </w:rPr>
      </w:pPr>
      <w:r w:rsidRPr="00AF01D6">
        <w:rPr>
          <w:rFonts w:ascii="Times New Roman" w:eastAsia="Times New Roman" w:hAnsi="Times New Roman"/>
          <w:color w:val="000000"/>
          <w:sz w:val="24"/>
          <w:szCs w:val="21"/>
          <w:shd w:val="clear" w:color="auto" w:fill="FFFFFF"/>
          <w:lang w:eastAsia="ru-RU"/>
        </w:rPr>
        <w:t xml:space="preserve"> </w:t>
      </w:r>
      <w:r w:rsidR="004A6A95">
        <w:rPr>
          <w:rFonts w:ascii="Times New Roman" w:eastAsia="Times New Roman" w:hAnsi="Times New Roman"/>
          <w:color w:val="000000"/>
          <w:sz w:val="24"/>
          <w:szCs w:val="21"/>
          <w:shd w:val="clear" w:color="auto" w:fill="FFFFFF"/>
          <w:lang w:eastAsia="ru-RU"/>
        </w:rPr>
        <w:t xml:space="preserve">С </w:t>
      </w:r>
      <w:r w:rsidRPr="00AF01D6">
        <w:rPr>
          <w:rFonts w:ascii="Times New Roman" w:eastAsia="Times New Roman" w:hAnsi="Times New Roman"/>
          <w:color w:val="000000"/>
          <w:sz w:val="24"/>
          <w:szCs w:val="21"/>
          <w:shd w:val="clear" w:color="auto" w:fill="FFFFFF"/>
          <w:lang w:eastAsia="ru-RU"/>
        </w:rPr>
        <w:t>крыши многоквартирного жилого дома в п. Пушной произошел сход снега с крыши. Никто не пострадал. Во избежание подобных ситуаций, уважаемые жители многоквартирных домов, собственники магазинов и прочих зданий, убедительно просим Вас своевременно осуществлять очистку крыш от снега и наледи.</w:t>
      </w:r>
    </w:p>
    <w:p w:rsidR="00141F96" w:rsidRDefault="00AF01D6" w:rsidP="00AF01D6">
      <w:pPr>
        <w:tabs>
          <w:tab w:val="left" w:pos="330"/>
        </w:tabs>
        <w:rPr>
          <w:rFonts w:ascii="Times New Roman" w:eastAsia="Times New Roman" w:hAnsi="Times New Roman"/>
          <w:color w:val="000000"/>
          <w:sz w:val="24"/>
          <w:szCs w:val="21"/>
          <w:shd w:val="clear" w:color="auto" w:fill="FFFFFF"/>
          <w:lang w:eastAsia="ru-RU"/>
        </w:rPr>
      </w:pPr>
      <w:r w:rsidRPr="00AF01D6">
        <w:rPr>
          <w:rFonts w:ascii="Times New Roman" w:eastAsia="Times New Roman" w:hAnsi="Times New Roman"/>
          <w:color w:val="000000"/>
          <w:sz w:val="24"/>
          <w:szCs w:val="21"/>
          <w:shd w:val="clear" w:color="auto" w:fill="FFFFFF"/>
          <w:lang w:eastAsia="ru-RU"/>
        </w:rPr>
        <w:t>Будьте предельны осторожны и внимательны!</w:t>
      </w:r>
      <w:r w:rsidR="004A6A95">
        <w:rPr>
          <w:rFonts w:ascii="Times New Roman" w:eastAsia="Times New Roman" w:hAnsi="Times New Roman"/>
          <w:color w:val="000000"/>
          <w:sz w:val="24"/>
          <w:szCs w:val="21"/>
          <w:lang w:eastAsia="ru-RU"/>
        </w:rPr>
        <w:t xml:space="preserve"> </w:t>
      </w:r>
      <w:r w:rsidRPr="00AF01D6">
        <w:rPr>
          <w:rFonts w:ascii="Times New Roman" w:eastAsia="Times New Roman" w:hAnsi="Times New Roman"/>
          <w:color w:val="000000"/>
          <w:sz w:val="24"/>
          <w:szCs w:val="21"/>
          <w:shd w:val="clear" w:color="auto" w:fill="FFFFFF"/>
          <w:lang w:eastAsia="ru-RU"/>
        </w:rPr>
        <w:t>Берегите себя и своих близких!</w:t>
      </w:r>
    </w:p>
    <w:p w:rsidR="00BF74C9" w:rsidRDefault="00BF74C9" w:rsidP="00AF01D6">
      <w:pPr>
        <w:tabs>
          <w:tab w:val="left" w:pos="330"/>
        </w:tabs>
        <w:rPr>
          <w:rFonts w:ascii="Times New Roman" w:eastAsia="Times New Roman" w:hAnsi="Times New Roman"/>
          <w:color w:val="000000"/>
          <w:sz w:val="24"/>
          <w:szCs w:val="21"/>
          <w:shd w:val="clear" w:color="auto" w:fill="FFFFFF"/>
          <w:lang w:eastAsia="ru-RU"/>
        </w:rPr>
      </w:pPr>
    </w:p>
    <w:tbl>
      <w:tblPr>
        <w:tblpPr w:leftFromText="180" w:rightFromText="180" w:bottomFromText="200" w:vertAnchor="text" w:horzAnchor="page" w:tblpX="4651"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4A6A95" w:rsidRPr="004A6A95" w:rsidTr="00101C11">
        <w:trPr>
          <w:trHeight w:val="449"/>
        </w:trPr>
        <w:tc>
          <w:tcPr>
            <w:tcW w:w="3640" w:type="dxa"/>
            <w:tcBorders>
              <w:top w:val="single" w:sz="4" w:space="0" w:color="auto"/>
              <w:left w:val="single" w:sz="4" w:space="0" w:color="auto"/>
              <w:bottom w:val="single" w:sz="4" w:space="0" w:color="auto"/>
              <w:right w:val="single" w:sz="4" w:space="0" w:color="auto"/>
            </w:tcBorders>
            <w:hideMark/>
          </w:tcPr>
          <w:p w:rsidR="004A6A95" w:rsidRPr="004A6A95" w:rsidRDefault="004A6A95" w:rsidP="004A6A95">
            <w:pPr>
              <w:spacing w:after="0"/>
              <w:jc w:val="center"/>
              <w:outlineLvl w:val="0"/>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pPr>
            <w:r w:rsidRPr="004A6A95">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lastRenderedPageBreak/>
              <w:t>культура</w:t>
            </w:r>
          </w:p>
        </w:tc>
      </w:tr>
    </w:tbl>
    <w:p w:rsidR="004A6A95" w:rsidRPr="004A6A95" w:rsidRDefault="004A6A95" w:rsidP="004A6A95">
      <w:pPr>
        <w:spacing w:after="0" w:line="240" w:lineRule="auto"/>
        <w:jc w:val="both"/>
        <w:rPr>
          <w:rFonts w:ascii="Times New Roman" w:hAnsi="Times New Roman"/>
          <w:sz w:val="24"/>
          <w:szCs w:val="24"/>
        </w:rPr>
      </w:pPr>
    </w:p>
    <w:p w:rsidR="004A6A95" w:rsidRPr="00AF01D6" w:rsidRDefault="004A6A95" w:rsidP="00AF01D6">
      <w:pPr>
        <w:tabs>
          <w:tab w:val="left" w:pos="330"/>
        </w:tabs>
        <w:rPr>
          <w:rFonts w:ascii="Times New Roman" w:hAnsi="Times New Roman"/>
          <w:b/>
          <w:sz w:val="32"/>
        </w:rPr>
      </w:pPr>
    </w:p>
    <w:p w:rsidR="00141F96" w:rsidRDefault="004A6A95" w:rsidP="00141F96">
      <w:pPr>
        <w:jc w:val="center"/>
        <w:rPr>
          <w:rFonts w:ascii="Times New Roman" w:hAnsi="Times New Roman"/>
          <w:b/>
          <w:sz w:val="28"/>
        </w:rPr>
      </w:pPr>
      <w:proofErr w:type="spellStart"/>
      <w:r w:rsidRPr="004A6A95">
        <w:rPr>
          <w:rFonts w:ascii="Times New Roman" w:hAnsi="Times New Roman"/>
          <w:b/>
          <w:sz w:val="28"/>
        </w:rPr>
        <w:t>Бочкаревский</w:t>
      </w:r>
      <w:proofErr w:type="spellEnd"/>
      <w:r w:rsidRPr="004A6A95">
        <w:rPr>
          <w:rFonts w:ascii="Times New Roman" w:hAnsi="Times New Roman"/>
          <w:b/>
          <w:sz w:val="28"/>
        </w:rPr>
        <w:t xml:space="preserve"> СДК</w:t>
      </w:r>
    </w:p>
    <w:p w:rsidR="004A6A95" w:rsidRPr="004A6A95" w:rsidRDefault="004A6A95" w:rsidP="004A6A95">
      <w:pPr>
        <w:rPr>
          <w:rFonts w:asciiTheme="minorHAnsi" w:eastAsiaTheme="minorHAnsi" w:hAnsiTheme="minorHAnsi"/>
          <w:sz w:val="20"/>
        </w:rPr>
      </w:pPr>
      <w:r w:rsidRPr="004A6A95">
        <w:rPr>
          <w:rFonts w:ascii="Times New Roman" w:hAnsi="Times New Roman"/>
          <w:sz w:val="24"/>
          <w:szCs w:val="28"/>
        </w:rPr>
        <w:t xml:space="preserve">3 </w:t>
      </w:r>
      <w:proofErr w:type="gramStart"/>
      <w:r w:rsidRPr="004A6A95">
        <w:rPr>
          <w:rFonts w:ascii="Times New Roman" w:hAnsi="Times New Roman"/>
          <w:sz w:val="24"/>
          <w:szCs w:val="28"/>
        </w:rPr>
        <w:t>января  в</w:t>
      </w:r>
      <w:proofErr w:type="gramEnd"/>
      <w:r w:rsidRPr="004A6A95">
        <w:rPr>
          <w:rFonts w:ascii="Times New Roman" w:hAnsi="Times New Roman"/>
          <w:sz w:val="24"/>
          <w:szCs w:val="28"/>
        </w:rPr>
        <w:t xml:space="preserve">  </w:t>
      </w:r>
      <w:proofErr w:type="spellStart"/>
      <w:r w:rsidRPr="004A6A95">
        <w:rPr>
          <w:rFonts w:ascii="Times New Roman" w:hAnsi="Times New Roman"/>
          <w:sz w:val="24"/>
          <w:szCs w:val="28"/>
        </w:rPr>
        <w:t>Бочкаревском</w:t>
      </w:r>
      <w:proofErr w:type="spellEnd"/>
      <w:r w:rsidRPr="004A6A95">
        <w:rPr>
          <w:rFonts w:ascii="Times New Roman" w:hAnsi="Times New Roman"/>
          <w:sz w:val="24"/>
          <w:szCs w:val="28"/>
        </w:rPr>
        <w:t xml:space="preserve">    СДК  прошла  игровая программа  «Новый год пришел».  Шутками, песнями, загадками, прибаутками, тематическая викторина, дети показали, что они очень рады наступлению 2025 года и возлагают на него надежды на успехи во всех своих делах.</w:t>
      </w:r>
    </w:p>
    <w:p w:rsidR="004A6A95" w:rsidRPr="004A6A95" w:rsidRDefault="004A6A95" w:rsidP="004A6A95">
      <w:pPr>
        <w:rPr>
          <w:rFonts w:ascii="Times New Roman" w:hAnsi="Times New Roman"/>
          <w:b/>
          <w:sz w:val="24"/>
        </w:rPr>
      </w:pPr>
      <w:r w:rsidRPr="004A6A95">
        <w:rPr>
          <w:rFonts w:ascii="Times New Roman" w:hAnsi="Times New Roman"/>
          <w:b/>
          <w:noProof/>
          <w:sz w:val="24"/>
          <w:lang w:eastAsia="ru-RU"/>
        </w:rPr>
        <w:drawing>
          <wp:anchor distT="0" distB="0" distL="114300" distR="114300" simplePos="0" relativeHeight="251660288" behindDoc="1" locked="0" layoutInCell="1" allowOverlap="1">
            <wp:simplePos x="0" y="0"/>
            <wp:positionH relativeFrom="margin">
              <wp:posOffset>800100</wp:posOffset>
            </wp:positionH>
            <wp:positionV relativeFrom="paragraph">
              <wp:posOffset>4445</wp:posOffset>
            </wp:positionV>
            <wp:extent cx="4810125" cy="2160270"/>
            <wp:effectExtent l="0" t="0" r="9525" b="0"/>
            <wp:wrapTight wrapText="bothSides">
              <wp:wrapPolygon edited="0">
                <wp:start x="0" y="0"/>
                <wp:lineTo x="0" y="21333"/>
                <wp:lineTo x="21557" y="21333"/>
                <wp:lineTo x="21557" y="0"/>
                <wp:lineTo x="0" y="0"/>
              </wp:wrapPolygon>
            </wp:wrapTight>
            <wp:docPr id="7" name="Рисунок 7" descr="C:\Users\Admin\Desktop\4ZM6KAW0c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ZM6KAW0cQ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012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F96" w:rsidRDefault="00141F96" w:rsidP="00141F96">
      <w:pPr>
        <w:jc w:val="center"/>
        <w:rPr>
          <w:rFonts w:ascii="Times New Roman" w:hAnsi="Times New Roman"/>
          <w:b/>
          <w:sz w:val="24"/>
        </w:rPr>
      </w:pPr>
    </w:p>
    <w:p w:rsidR="00141F96" w:rsidRDefault="00141F96" w:rsidP="00141F96">
      <w:pPr>
        <w:jc w:val="center"/>
        <w:rPr>
          <w:rFonts w:ascii="Times New Roman" w:hAnsi="Times New Roman"/>
          <w:b/>
          <w:sz w:val="24"/>
        </w:rPr>
      </w:pPr>
    </w:p>
    <w:p w:rsidR="00141F96" w:rsidRDefault="00141F96" w:rsidP="00141F96">
      <w:pPr>
        <w:jc w:val="center"/>
        <w:rPr>
          <w:rFonts w:ascii="Times New Roman" w:hAnsi="Times New Roman"/>
          <w:b/>
          <w:sz w:val="24"/>
        </w:rPr>
      </w:pPr>
    </w:p>
    <w:p w:rsidR="00141F96" w:rsidRDefault="00141F96" w:rsidP="00141F96">
      <w:pPr>
        <w:jc w:val="center"/>
        <w:rPr>
          <w:rFonts w:ascii="Times New Roman" w:hAnsi="Times New Roman"/>
          <w:b/>
          <w:sz w:val="24"/>
        </w:rPr>
      </w:pPr>
    </w:p>
    <w:p w:rsidR="00141F96" w:rsidRDefault="00141F96" w:rsidP="00141F96">
      <w:pPr>
        <w:jc w:val="center"/>
        <w:rPr>
          <w:rFonts w:ascii="Times New Roman" w:hAnsi="Times New Roman"/>
          <w:b/>
          <w:sz w:val="24"/>
        </w:rPr>
      </w:pPr>
    </w:p>
    <w:p w:rsidR="00141F96" w:rsidRDefault="00141F96" w:rsidP="00141F96">
      <w:pPr>
        <w:jc w:val="center"/>
        <w:rPr>
          <w:rFonts w:ascii="Times New Roman" w:hAnsi="Times New Roman"/>
          <w:b/>
          <w:sz w:val="24"/>
        </w:rPr>
      </w:pPr>
    </w:p>
    <w:p w:rsidR="004A6A95" w:rsidRDefault="00BF74C9" w:rsidP="00141F96">
      <w:pPr>
        <w:jc w:val="center"/>
        <w:rPr>
          <w:rFonts w:ascii="Times New Roman" w:hAnsi="Times New Roman"/>
          <w:b/>
          <w:sz w:val="28"/>
        </w:rPr>
      </w:pPr>
      <w:proofErr w:type="spellStart"/>
      <w:r>
        <w:rPr>
          <w:rFonts w:ascii="Times New Roman" w:hAnsi="Times New Roman"/>
          <w:b/>
          <w:sz w:val="28"/>
        </w:rPr>
        <w:t>Пушнинская</w:t>
      </w:r>
      <w:proofErr w:type="spellEnd"/>
      <w:r w:rsidR="004A6A95" w:rsidRPr="004A6A95">
        <w:rPr>
          <w:rFonts w:ascii="Times New Roman" w:hAnsi="Times New Roman"/>
          <w:b/>
          <w:sz w:val="28"/>
        </w:rPr>
        <w:t xml:space="preserve"> </w:t>
      </w:r>
      <w:r>
        <w:rPr>
          <w:rFonts w:ascii="Times New Roman" w:hAnsi="Times New Roman"/>
          <w:b/>
          <w:sz w:val="28"/>
        </w:rPr>
        <w:t>библиотека</w:t>
      </w:r>
    </w:p>
    <w:p w:rsidR="007E6378" w:rsidRPr="007E6378" w:rsidRDefault="007E6378" w:rsidP="007E6378">
      <w:pPr>
        <w:spacing w:after="160" w:line="259" w:lineRule="auto"/>
        <w:jc w:val="center"/>
        <w:rPr>
          <w:b/>
          <w:kern w:val="2"/>
          <w:sz w:val="28"/>
          <w:szCs w:val="28"/>
        </w:rPr>
      </w:pPr>
      <w:r w:rsidRPr="007E6378">
        <w:rPr>
          <w:rFonts w:ascii="Times New Roman" w:hAnsi="Times New Roman"/>
          <w:b/>
          <w:kern w:val="2"/>
          <w:sz w:val="28"/>
          <w:szCs w:val="28"/>
        </w:rPr>
        <w:t>Новый взгляд на настольные игры</w:t>
      </w:r>
    </w:p>
    <w:p w:rsidR="007E6378" w:rsidRPr="007E6378" w:rsidRDefault="007E6378" w:rsidP="000D2449">
      <w:pPr>
        <w:spacing w:after="160" w:line="259" w:lineRule="auto"/>
        <w:ind w:firstLine="708"/>
        <w:jc w:val="both"/>
        <w:rPr>
          <w:rFonts w:ascii="Times New Roman" w:hAnsi="Times New Roman"/>
          <w:kern w:val="2"/>
          <w:sz w:val="24"/>
          <w:szCs w:val="28"/>
        </w:rPr>
      </w:pPr>
      <w:r w:rsidRPr="007E6378">
        <w:rPr>
          <w:rFonts w:ascii="Times New Roman" w:hAnsi="Times New Roman"/>
          <w:kern w:val="2"/>
          <w:sz w:val="24"/>
          <w:szCs w:val="28"/>
        </w:rPr>
        <w:t xml:space="preserve">3 января в </w:t>
      </w:r>
      <w:proofErr w:type="spellStart"/>
      <w:r w:rsidRPr="007E6378">
        <w:rPr>
          <w:rFonts w:ascii="Times New Roman" w:hAnsi="Times New Roman"/>
          <w:kern w:val="2"/>
          <w:sz w:val="24"/>
          <w:szCs w:val="28"/>
        </w:rPr>
        <w:t>Пушнинской</w:t>
      </w:r>
      <w:proofErr w:type="spellEnd"/>
      <w:r w:rsidRPr="007E6378">
        <w:rPr>
          <w:rFonts w:ascii="Times New Roman" w:hAnsi="Times New Roman"/>
          <w:kern w:val="2"/>
          <w:sz w:val="24"/>
          <w:szCs w:val="28"/>
        </w:rPr>
        <w:t xml:space="preserve"> сельской библиотеке прошел познавательный час «Новый взгляд на настольные игры». Провел его для ребят гость нашей библиотеки </w:t>
      </w:r>
      <w:proofErr w:type="spellStart"/>
      <w:r w:rsidRPr="007E6378">
        <w:rPr>
          <w:rFonts w:ascii="Times New Roman" w:hAnsi="Times New Roman"/>
          <w:kern w:val="2"/>
          <w:sz w:val="24"/>
          <w:szCs w:val="28"/>
        </w:rPr>
        <w:t>Собов</w:t>
      </w:r>
      <w:proofErr w:type="spellEnd"/>
      <w:r w:rsidRPr="007E6378">
        <w:rPr>
          <w:rFonts w:ascii="Times New Roman" w:hAnsi="Times New Roman"/>
          <w:kern w:val="2"/>
          <w:sz w:val="24"/>
          <w:szCs w:val="28"/>
        </w:rPr>
        <w:t xml:space="preserve"> Захар Алексеевич.</w:t>
      </w:r>
    </w:p>
    <w:p w:rsidR="007E6378" w:rsidRPr="007E6378" w:rsidRDefault="007E6378" w:rsidP="007E6378">
      <w:pPr>
        <w:spacing w:after="160" w:line="259" w:lineRule="auto"/>
        <w:jc w:val="both"/>
        <w:rPr>
          <w:rFonts w:ascii="Times New Roman" w:hAnsi="Times New Roman"/>
          <w:kern w:val="2"/>
          <w:sz w:val="24"/>
          <w:szCs w:val="28"/>
        </w:rPr>
      </w:pPr>
      <w:r w:rsidRPr="007E6378">
        <w:rPr>
          <w:rFonts w:ascii="Times New Roman" w:hAnsi="Times New Roman"/>
          <w:kern w:val="2"/>
          <w:sz w:val="24"/>
          <w:szCs w:val="28"/>
        </w:rPr>
        <w:t>Настольные игры объединили участников мероприятия в один дружный круг. Ребята с интересом общались между собой и с пользой провели время, познакомились и поиграли в новые кооперативные игры, игры на контроль территорий, лабиринты и головоломки на программирование действий.</w:t>
      </w:r>
    </w:p>
    <w:p w:rsidR="007E6378" w:rsidRPr="007E6378" w:rsidRDefault="007E6378" w:rsidP="007E6378">
      <w:pPr>
        <w:spacing w:after="160" w:line="259" w:lineRule="auto"/>
        <w:jc w:val="both"/>
        <w:rPr>
          <w:rFonts w:ascii="Times New Roman" w:hAnsi="Times New Roman"/>
          <w:kern w:val="2"/>
          <w:sz w:val="24"/>
          <w:szCs w:val="28"/>
        </w:rPr>
      </w:pPr>
      <w:r w:rsidRPr="007E6378">
        <w:rPr>
          <w:rFonts w:ascii="Times New Roman" w:hAnsi="Times New Roman"/>
          <w:kern w:val="2"/>
          <w:sz w:val="24"/>
          <w:szCs w:val="28"/>
        </w:rPr>
        <w:t>Настольные игры – это замечательный способ развить эрудицию, пополнить словарный запас, улучшить логическое мышление, а также хороший способ весело провести время.</w:t>
      </w:r>
    </w:p>
    <w:p w:rsidR="007E6378" w:rsidRPr="007E6378" w:rsidRDefault="000D2449" w:rsidP="007E6378">
      <w:pPr>
        <w:spacing w:after="160" w:line="259" w:lineRule="auto"/>
        <w:jc w:val="both"/>
        <w:rPr>
          <w:rFonts w:ascii="Times New Roman" w:hAnsi="Times New Roman"/>
          <w:kern w:val="2"/>
          <w:sz w:val="28"/>
          <w:szCs w:val="28"/>
        </w:rPr>
      </w:pPr>
      <w:r w:rsidRPr="007E6378">
        <w:rPr>
          <w:noProof/>
          <w:kern w:val="2"/>
          <w:lang w:eastAsia="ru-RU"/>
        </w:rPr>
        <w:drawing>
          <wp:anchor distT="0" distB="0" distL="114300" distR="114300" simplePos="0" relativeHeight="251671552" behindDoc="0" locked="0" layoutInCell="1" allowOverlap="1">
            <wp:simplePos x="0" y="0"/>
            <wp:positionH relativeFrom="column">
              <wp:posOffset>187960</wp:posOffset>
            </wp:positionH>
            <wp:positionV relativeFrom="paragraph">
              <wp:posOffset>679450</wp:posOffset>
            </wp:positionV>
            <wp:extent cx="1935480" cy="1799590"/>
            <wp:effectExtent l="0" t="0" r="762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l="9155" r="10156"/>
                    <a:stretch>
                      <a:fillRect/>
                    </a:stretch>
                  </pic:blipFill>
                  <pic:spPr bwMode="auto">
                    <a:xfrm>
                      <a:off x="0" y="0"/>
                      <a:ext cx="1935480" cy="1799590"/>
                    </a:xfrm>
                    <a:prstGeom prst="rect">
                      <a:avLst/>
                    </a:prstGeom>
                    <a:noFill/>
                    <a:ln>
                      <a:noFill/>
                    </a:ln>
                  </pic:spPr>
                </pic:pic>
              </a:graphicData>
            </a:graphic>
            <wp14:sizeRelH relativeFrom="margin">
              <wp14:pctWidth>0</wp14:pctWidth>
            </wp14:sizeRelH>
            <wp14:sizeRelV relativeFrom="page">
              <wp14:pctHeight>0</wp14:pctHeight>
            </wp14:sizeRelV>
          </wp:anchor>
        </w:drawing>
      </w:r>
      <w:r w:rsidR="007E6378" w:rsidRPr="007E6378">
        <w:rPr>
          <w:rFonts w:ascii="Times New Roman" w:hAnsi="Times New Roman"/>
          <w:kern w:val="2"/>
          <w:sz w:val="24"/>
          <w:szCs w:val="28"/>
        </w:rPr>
        <w:t>Хочется надеяться, что интерес к настольным играм у ребят сохранится, и они чаще будут так проводить свой досуг. Новый взгляд и отлично проведенное время– вот итог мероприятия.</w:t>
      </w:r>
    </w:p>
    <w:p w:rsidR="007E6378" w:rsidRPr="007E6378" w:rsidRDefault="000D2449" w:rsidP="007E6378">
      <w:pPr>
        <w:spacing w:after="160" w:line="259" w:lineRule="auto"/>
        <w:jc w:val="both"/>
        <w:rPr>
          <w:rFonts w:ascii="Times New Roman" w:hAnsi="Times New Roman"/>
          <w:kern w:val="2"/>
          <w:sz w:val="28"/>
          <w:szCs w:val="28"/>
        </w:rPr>
      </w:pPr>
      <w:r w:rsidRPr="000D2449">
        <w:rPr>
          <w:noProof/>
          <w:kern w:val="2"/>
          <w:sz w:val="20"/>
          <w:lang w:eastAsia="ru-RU"/>
        </w:rPr>
        <w:drawing>
          <wp:anchor distT="0" distB="0" distL="114300" distR="114300" simplePos="0" relativeHeight="251673600" behindDoc="0" locked="0" layoutInCell="1" allowOverlap="1">
            <wp:simplePos x="0" y="0"/>
            <wp:positionH relativeFrom="column">
              <wp:posOffset>2465705</wp:posOffset>
            </wp:positionH>
            <wp:positionV relativeFrom="paragraph">
              <wp:posOffset>149225</wp:posOffset>
            </wp:positionV>
            <wp:extent cx="1350010" cy="1799590"/>
            <wp:effectExtent l="0" t="0" r="254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49">
        <w:rPr>
          <w:noProof/>
          <w:kern w:val="2"/>
          <w:sz w:val="20"/>
          <w:lang w:eastAsia="ru-RU"/>
        </w:rPr>
        <w:drawing>
          <wp:anchor distT="0" distB="0" distL="114300" distR="114300" simplePos="0" relativeHeight="251672576" behindDoc="0" locked="0" layoutInCell="1" allowOverlap="1">
            <wp:simplePos x="0" y="0"/>
            <wp:positionH relativeFrom="margin">
              <wp:align>right</wp:align>
            </wp:positionH>
            <wp:positionV relativeFrom="paragraph">
              <wp:posOffset>167640</wp:posOffset>
            </wp:positionV>
            <wp:extent cx="2399665" cy="1799590"/>
            <wp:effectExtent l="0" t="0" r="63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449" w:rsidRDefault="000D2449" w:rsidP="007E6378">
      <w:pPr>
        <w:spacing w:after="160" w:line="259" w:lineRule="auto"/>
        <w:jc w:val="both"/>
        <w:rPr>
          <w:rFonts w:ascii="Times New Roman" w:hAnsi="Times New Roman"/>
          <w:kern w:val="2"/>
          <w:sz w:val="28"/>
          <w:szCs w:val="28"/>
        </w:rPr>
      </w:pPr>
    </w:p>
    <w:p w:rsidR="000D2449" w:rsidRDefault="000D2449" w:rsidP="007E6378">
      <w:pPr>
        <w:spacing w:after="160" w:line="259" w:lineRule="auto"/>
        <w:jc w:val="both"/>
        <w:rPr>
          <w:rFonts w:ascii="Times New Roman" w:hAnsi="Times New Roman"/>
          <w:kern w:val="2"/>
          <w:sz w:val="28"/>
          <w:szCs w:val="28"/>
        </w:rPr>
      </w:pPr>
    </w:p>
    <w:p w:rsidR="007E6378" w:rsidRPr="007E6378" w:rsidRDefault="007E6378" w:rsidP="000D2449">
      <w:pPr>
        <w:spacing w:after="160" w:line="259" w:lineRule="auto"/>
        <w:jc w:val="center"/>
        <w:rPr>
          <w:rFonts w:ascii="Times New Roman" w:hAnsi="Times New Roman"/>
          <w:b/>
          <w:kern w:val="2"/>
          <w:sz w:val="28"/>
          <w:szCs w:val="28"/>
        </w:rPr>
      </w:pPr>
      <w:r w:rsidRPr="007E6378">
        <w:rPr>
          <w:rFonts w:ascii="Times New Roman" w:hAnsi="Times New Roman"/>
          <w:b/>
          <w:kern w:val="2"/>
          <w:sz w:val="28"/>
          <w:szCs w:val="28"/>
        </w:rPr>
        <w:lastRenderedPageBreak/>
        <w:t>Рождественские чудеса</w:t>
      </w:r>
    </w:p>
    <w:p w:rsidR="007E6378" w:rsidRPr="007E6378" w:rsidRDefault="007E6378" w:rsidP="000D2449">
      <w:pPr>
        <w:spacing w:after="160" w:line="259" w:lineRule="auto"/>
        <w:ind w:firstLine="708"/>
        <w:jc w:val="both"/>
        <w:rPr>
          <w:rFonts w:ascii="Times New Roman" w:hAnsi="Times New Roman"/>
          <w:kern w:val="2"/>
          <w:sz w:val="24"/>
          <w:szCs w:val="28"/>
        </w:rPr>
      </w:pPr>
      <w:r w:rsidRPr="007E6378">
        <w:rPr>
          <w:rFonts w:ascii="Times New Roman" w:hAnsi="Times New Roman"/>
          <w:kern w:val="2"/>
          <w:sz w:val="24"/>
          <w:szCs w:val="28"/>
        </w:rPr>
        <w:t>Рождество Христово – один из самых светлых праздников в году. Такой богатой и загадочной истории нет ни у одного другого праздника.</w:t>
      </w:r>
      <w:r w:rsidR="000D2449">
        <w:rPr>
          <w:rFonts w:ascii="Times New Roman" w:hAnsi="Times New Roman"/>
          <w:kern w:val="2"/>
          <w:sz w:val="24"/>
          <w:szCs w:val="28"/>
        </w:rPr>
        <w:t xml:space="preserve"> </w:t>
      </w:r>
      <w:r w:rsidRPr="007E6378">
        <w:rPr>
          <w:rFonts w:ascii="Times New Roman" w:hAnsi="Times New Roman"/>
          <w:kern w:val="2"/>
          <w:sz w:val="24"/>
          <w:szCs w:val="28"/>
        </w:rPr>
        <w:t xml:space="preserve">Накануне Рождества, сотрудники </w:t>
      </w:r>
      <w:proofErr w:type="spellStart"/>
      <w:r w:rsidRPr="007E6378">
        <w:rPr>
          <w:rFonts w:ascii="Times New Roman" w:hAnsi="Times New Roman"/>
          <w:kern w:val="2"/>
          <w:sz w:val="24"/>
          <w:szCs w:val="28"/>
        </w:rPr>
        <w:t>Пушнинской</w:t>
      </w:r>
      <w:proofErr w:type="spellEnd"/>
      <w:r w:rsidRPr="007E6378">
        <w:rPr>
          <w:rFonts w:ascii="Times New Roman" w:hAnsi="Times New Roman"/>
          <w:kern w:val="2"/>
          <w:sz w:val="24"/>
          <w:szCs w:val="28"/>
        </w:rPr>
        <w:t xml:space="preserve"> сельской библиотеки, провели совместное мероприятие с </w:t>
      </w:r>
      <w:proofErr w:type="spellStart"/>
      <w:r w:rsidRPr="007E6378">
        <w:rPr>
          <w:rFonts w:ascii="Times New Roman" w:hAnsi="Times New Roman"/>
          <w:kern w:val="2"/>
          <w:sz w:val="24"/>
          <w:szCs w:val="28"/>
        </w:rPr>
        <w:t>Пушнинским</w:t>
      </w:r>
      <w:proofErr w:type="spellEnd"/>
      <w:r w:rsidRPr="007E6378">
        <w:rPr>
          <w:rFonts w:ascii="Times New Roman" w:hAnsi="Times New Roman"/>
          <w:kern w:val="2"/>
          <w:sz w:val="24"/>
          <w:szCs w:val="28"/>
        </w:rPr>
        <w:t xml:space="preserve"> домом культуры "Рождественские чудеса".</w:t>
      </w:r>
      <w:r w:rsidR="000D2449">
        <w:rPr>
          <w:rFonts w:ascii="Times New Roman" w:hAnsi="Times New Roman"/>
          <w:kern w:val="2"/>
          <w:sz w:val="24"/>
          <w:szCs w:val="28"/>
        </w:rPr>
        <w:t xml:space="preserve"> </w:t>
      </w:r>
      <w:r w:rsidRPr="007E6378">
        <w:rPr>
          <w:rFonts w:ascii="Times New Roman" w:hAnsi="Times New Roman"/>
          <w:kern w:val="2"/>
          <w:sz w:val="24"/>
          <w:szCs w:val="28"/>
        </w:rPr>
        <w:t>Библиотекари познакомили присутствующих с книгами о традициях празднования этого дня: ребята узнали об истории праздника, рождественских приметах и атрибутах, народных обычаях, связанных с Рождеством и Святками.</w:t>
      </w:r>
      <w:r w:rsidR="000D2449">
        <w:rPr>
          <w:rFonts w:ascii="Times New Roman" w:hAnsi="Times New Roman"/>
          <w:kern w:val="2"/>
          <w:sz w:val="24"/>
          <w:szCs w:val="28"/>
        </w:rPr>
        <w:t xml:space="preserve"> </w:t>
      </w:r>
      <w:r w:rsidRPr="007E6378">
        <w:rPr>
          <w:rFonts w:ascii="Times New Roman" w:hAnsi="Times New Roman"/>
          <w:kern w:val="2"/>
          <w:sz w:val="24"/>
          <w:szCs w:val="28"/>
        </w:rPr>
        <w:t>Затем все с удовольствием поучаствовали в шуточных и самых простых рождественских гаданиях: «Предсказания из волшебной шляпы», «Дары волхвов», «Гадание на бобах», «Гадание по книге перемен», «Перст судьбы».</w:t>
      </w:r>
    </w:p>
    <w:p w:rsidR="007E6378" w:rsidRPr="007E6378" w:rsidRDefault="000D2449" w:rsidP="007E6378">
      <w:pPr>
        <w:spacing w:after="160" w:line="259" w:lineRule="auto"/>
        <w:jc w:val="both"/>
        <w:rPr>
          <w:rFonts w:ascii="Times New Roman" w:hAnsi="Times New Roman"/>
          <w:kern w:val="2"/>
          <w:sz w:val="24"/>
          <w:szCs w:val="28"/>
        </w:rPr>
      </w:pPr>
      <w:r w:rsidRPr="000D2449">
        <w:rPr>
          <w:noProof/>
          <w:kern w:val="2"/>
          <w:sz w:val="20"/>
          <w:lang w:eastAsia="ru-RU"/>
        </w:rPr>
        <w:drawing>
          <wp:anchor distT="0" distB="0" distL="114300" distR="114300" simplePos="0" relativeHeight="251669504" behindDoc="0" locked="0" layoutInCell="1" allowOverlap="1">
            <wp:simplePos x="0" y="0"/>
            <wp:positionH relativeFrom="column">
              <wp:posOffset>2329815</wp:posOffset>
            </wp:positionH>
            <wp:positionV relativeFrom="paragraph">
              <wp:posOffset>577215</wp:posOffset>
            </wp:positionV>
            <wp:extent cx="1525905" cy="179959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a:extLst>
                        <a:ext uri="{28A0092B-C50C-407E-A947-70E740481C1C}">
                          <a14:useLocalDpi xmlns:a14="http://schemas.microsoft.com/office/drawing/2010/main" val="0"/>
                        </a:ext>
                      </a:extLst>
                    </a:blip>
                    <a:srcRect l="27222" r="9180"/>
                    <a:stretch>
                      <a:fillRect/>
                    </a:stretch>
                  </pic:blipFill>
                  <pic:spPr bwMode="auto">
                    <a:xfrm>
                      <a:off x="0" y="0"/>
                      <a:ext cx="1525905" cy="1799590"/>
                    </a:xfrm>
                    <a:prstGeom prst="rect">
                      <a:avLst/>
                    </a:prstGeom>
                    <a:noFill/>
                    <a:ln>
                      <a:noFill/>
                    </a:ln>
                  </pic:spPr>
                </pic:pic>
              </a:graphicData>
            </a:graphic>
            <wp14:sizeRelH relativeFrom="margin">
              <wp14:pctWidth>0</wp14:pctWidth>
            </wp14:sizeRelH>
            <wp14:sizeRelV relativeFrom="page">
              <wp14:pctHeight>0</wp14:pctHeight>
            </wp14:sizeRelV>
          </wp:anchor>
        </w:drawing>
      </w:r>
      <w:r w:rsidR="007E6378" w:rsidRPr="000D2449">
        <w:rPr>
          <w:noProof/>
          <w:kern w:val="2"/>
          <w:sz w:val="20"/>
          <w:lang w:eastAsia="ru-RU"/>
        </w:rPr>
        <w:drawing>
          <wp:anchor distT="0" distB="0" distL="114300" distR="114300" simplePos="0" relativeHeight="251668480" behindDoc="0" locked="0" layoutInCell="1" allowOverlap="1">
            <wp:simplePos x="0" y="0"/>
            <wp:positionH relativeFrom="column">
              <wp:posOffset>29845</wp:posOffset>
            </wp:positionH>
            <wp:positionV relativeFrom="paragraph">
              <wp:posOffset>605790</wp:posOffset>
            </wp:positionV>
            <wp:extent cx="1977390" cy="1799590"/>
            <wp:effectExtent l="0" t="0" r="381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l="17569"/>
                    <a:stretch>
                      <a:fillRect/>
                    </a:stretch>
                  </pic:blipFill>
                  <pic:spPr bwMode="auto">
                    <a:xfrm>
                      <a:off x="0" y="0"/>
                      <a:ext cx="1977390" cy="1799590"/>
                    </a:xfrm>
                    <a:prstGeom prst="rect">
                      <a:avLst/>
                    </a:prstGeom>
                    <a:noFill/>
                    <a:ln>
                      <a:noFill/>
                    </a:ln>
                  </pic:spPr>
                </pic:pic>
              </a:graphicData>
            </a:graphic>
            <wp14:sizeRelH relativeFrom="margin">
              <wp14:pctWidth>0</wp14:pctWidth>
            </wp14:sizeRelH>
            <wp14:sizeRelV relativeFrom="page">
              <wp14:pctHeight>0</wp14:pctHeight>
            </wp14:sizeRelV>
          </wp:anchor>
        </w:drawing>
      </w:r>
      <w:r w:rsidR="007E6378" w:rsidRPr="007E6378">
        <w:rPr>
          <w:rFonts w:ascii="Times New Roman" w:hAnsi="Times New Roman"/>
          <w:kern w:val="2"/>
          <w:sz w:val="24"/>
          <w:szCs w:val="28"/>
        </w:rPr>
        <w:t>Все участники получили незабываемые эмоции и смогли прикоснуться к истокам культуры своего народа, его традициям.</w:t>
      </w:r>
    </w:p>
    <w:p w:rsidR="007E6378" w:rsidRDefault="000D2449" w:rsidP="007E6378">
      <w:pPr>
        <w:spacing w:after="160" w:line="259" w:lineRule="auto"/>
        <w:jc w:val="both"/>
        <w:rPr>
          <w:rFonts w:ascii="Times New Roman" w:hAnsi="Times New Roman"/>
          <w:kern w:val="2"/>
          <w:sz w:val="28"/>
          <w:szCs w:val="28"/>
        </w:rPr>
      </w:pPr>
      <w:r w:rsidRPr="000D2449">
        <w:rPr>
          <w:noProof/>
          <w:kern w:val="2"/>
          <w:sz w:val="20"/>
          <w:lang w:eastAsia="ru-RU"/>
        </w:rPr>
        <w:drawing>
          <wp:anchor distT="0" distB="0" distL="114300" distR="114300" simplePos="0" relativeHeight="251670528" behindDoc="0" locked="0" layoutInCell="1" allowOverlap="1">
            <wp:simplePos x="0" y="0"/>
            <wp:positionH relativeFrom="column">
              <wp:posOffset>4232910</wp:posOffset>
            </wp:positionH>
            <wp:positionV relativeFrom="paragraph">
              <wp:posOffset>97155</wp:posOffset>
            </wp:positionV>
            <wp:extent cx="2066290" cy="179959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r="13892"/>
                    <a:stretch>
                      <a:fillRect/>
                    </a:stretch>
                  </pic:blipFill>
                  <pic:spPr bwMode="auto">
                    <a:xfrm>
                      <a:off x="0" y="0"/>
                      <a:ext cx="2066290" cy="179959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7E6378" w:rsidRPr="007E6378" w:rsidRDefault="007E6378" w:rsidP="007E6378">
      <w:pPr>
        <w:spacing w:after="160" w:line="259" w:lineRule="auto"/>
        <w:jc w:val="center"/>
        <w:rPr>
          <w:rFonts w:ascii="Times New Roman" w:hAnsi="Times New Roman"/>
          <w:b/>
          <w:kern w:val="2"/>
          <w:sz w:val="28"/>
          <w:szCs w:val="28"/>
        </w:rPr>
      </w:pPr>
      <w:r w:rsidRPr="007E6378">
        <w:rPr>
          <w:rFonts w:ascii="Times New Roman" w:hAnsi="Times New Roman"/>
          <w:b/>
          <w:kern w:val="2"/>
          <w:sz w:val="28"/>
          <w:szCs w:val="28"/>
        </w:rPr>
        <w:t>Акция «Первый читатель года!»</w:t>
      </w:r>
    </w:p>
    <w:p w:rsidR="007E6378" w:rsidRPr="007E6378" w:rsidRDefault="007E6378" w:rsidP="000D2449">
      <w:pPr>
        <w:spacing w:after="160" w:line="259" w:lineRule="auto"/>
        <w:ind w:firstLine="708"/>
        <w:jc w:val="both"/>
        <w:rPr>
          <w:rFonts w:ascii="Times New Roman" w:hAnsi="Times New Roman"/>
          <w:kern w:val="2"/>
          <w:sz w:val="24"/>
          <w:szCs w:val="28"/>
        </w:rPr>
      </w:pPr>
      <w:r w:rsidRPr="007E6378">
        <w:rPr>
          <w:rFonts w:ascii="Times New Roman" w:hAnsi="Times New Roman"/>
          <w:kern w:val="2"/>
          <w:sz w:val="24"/>
          <w:szCs w:val="28"/>
        </w:rPr>
        <w:t xml:space="preserve">По доброй традиции в </w:t>
      </w:r>
      <w:proofErr w:type="spellStart"/>
      <w:r w:rsidRPr="007E6378">
        <w:rPr>
          <w:rFonts w:ascii="Times New Roman" w:hAnsi="Times New Roman"/>
          <w:kern w:val="2"/>
          <w:sz w:val="24"/>
          <w:szCs w:val="28"/>
        </w:rPr>
        <w:t>Пушнинской</w:t>
      </w:r>
      <w:proofErr w:type="spellEnd"/>
      <w:r w:rsidRPr="007E6378">
        <w:rPr>
          <w:rFonts w:ascii="Times New Roman" w:hAnsi="Times New Roman"/>
          <w:kern w:val="2"/>
          <w:sz w:val="24"/>
          <w:szCs w:val="28"/>
        </w:rPr>
        <w:t xml:space="preserve"> сельской библиотеке прошла акция «Первый читатель года!».</w:t>
      </w:r>
      <w:r w:rsidR="000D2449">
        <w:rPr>
          <w:rFonts w:ascii="Times New Roman" w:hAnsi="Times New Roman"/>
          <w:kern w:val="2"/>
          <w:sz w:val="24"/>
          <w:szCs w:val="28"/>
        </w:rPr>
        <w:t xml:space="preserve"> </w:t>
      </w:r>
      <w:r w:rsidRPr="007E6378">
        <w:rPr>
          <w:rFonts w:ascii="Times New Roman" w:hAnsi="Times New Roman"/>
          <w:kern w:val="2"/>
          <w:sz w:val="24"/>
          <w:szCs w:val="28"/>
        </w:rPr>
        <w:t>Акция является одной из форм привлечения читателей в библиотеку.</w:t>
      </w:r>
      <w:r w:rsidR="000D2449">
        <w:rPr>
          <w:rFonts w:ascii="Times New Roman" w:hAnsi="Times New Roman"/>
          <w:kern w:val="2"/>
          <w:sz w:val="24"/>
          <w:szCs w:val="28"/>
        </w:rPr>
        <w:t xml:space="preserve"> </w:t>
      </w:r>
      <w:r w:rsidRPr="007E6378">
        <w:rPr>
          <w:rFonts w:ascii="Times New Roman" w:hAnsi="Times New Roman"/>
          <w:kern w:val="2"/>
          <w:sz w:val="24"/>
          <w:szCs w:val="28"/>
        </w:rPr>
        <w:t>Для самых ранних книголюбов в подарок были подготовлены календари.</w:t>
      </w:r>
      <w:r w:rsidR="000D2449">
        <w:rPr>
          <w:rFonts w:ascii="Times New Roman" w:hAnsi="Times New Roman"/>
          <w:kern w:val="2"/>
          <w:sz w:val="24"/>
          <w:szCs w:val="28"/>
        </w:rPr>
        <w:t xml:space="preserve"> </w:t>
      </w:r>
      <w:r w:rsidRPr="007E6378">
        <w:rPr>
          <w:rFonts w:ascii="Times New Roman" w:hAnsi="Times New Roman"/>
          <w:kern w:val="2"/>
          <w:sz w:val="24"/>
          <w:szCs w:val="28"/>
        </w:rPr>
        <w:t>Сотрудники библиотеки выразили своим читателям благодарность за верность Книге и Библиотеке, пожелали им крепкого здоровья, благополучия и новых интересных книг в Новом году.</w:t>
      </w:r>
    </w:p>
    <w:p w:rsidR="007E6378" w:rsidRPr="007E6378" w:rsidRDefault="000D2449" w:rsidP="007E6378">
      <w:pPr>
        <w:spacing w:after="160" w:line="259" w:lineRule="auto"/>
        <w:rPr>
          <w:rFonts w:ascii="Times New Roman" w:hAnsi="Times New Roman"/>
          <w:kern w:val="2"/>
          <w:sz w:val="28"/>
          <w:szCs w:val="28"/>
        </w:rPr>
      </w:pPr>
      <w:r w:rsidRPr="007E6378">
        <w:rPr>
          <w:noProof/>
          <w:kern w:val="2"/>
          <w:lang w:eastAsia="ru-RU"/>
        </w:rPr>
        <w:drawing>
          <wp:anchor distT="0" distB="0" distL="114300" distR="114300" simplePos="0" relativeHeight="251666432" behindDoc="0" locked="0" layoutInCell="1" allowOverlap="1">
            <wp:simplePos x="0" y="0"/>
            <wp:positionH relativeFrom="column">
              <wp:posOffset>2905760</wp:posOffset>
            </wp:positionH>
            <wp:positionV relativeFrom="paragraph">
              <wp:posOffset>9525</wp:posOffset>
            </wp:positionV>
            <wp:extent cx="1350010" cy="1800225"/>
            <wp:effectExtent l="0" t="0" r="254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378">
        <w:rPr>
          <w:noProof/>
          <w:kern w:val="2"/>
          <w:lang w:eastAsia="ru-RU"/>
        </w:rPr>
        <w:drawing>
          <wp:anchor distT="0" distB="0" distL="114300" distR="114300" simplePos="0" relativeHeight="251667456" behindDoc="0" locked="0" layoutInCell="1" allowOverlap="1">
            <wp:simplePos x="0" y="0"/>
            <wp:positionH relativeFrom="column">
              <wp:posOffset>4736465</wp:posOffset>
            </wp:positionH>
            <wp:positionV relativeFrom="paragraph">
              <wp:posOffset>9525</wp:posOffset>
            </wp:positionV>
            <wp:extent cx="1350010" cy="1800225"/>
            <wp:effectExtent l="0" t="0" r="254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378" w:rsidRPr="007E6378">
        <w:rPr>
          <w:noProof/>
          <w:kern w:val="2"/>
          <w:lang w:eastAsia="ru-RU"/>
        </w:rPr>
        <w:drawing>
          <wp:anchor distT="0" distB="0" distL="114300" distR="114300" simplePos="0" relativeHeight="251665408" behindDoc="0" locked="0" layoutInCell="1" allowOverlap="1">
            <wp:simplePos x="0" y="0"/>
            <wp:positionH relativeFrom="column">
              <wp:posOffset>635</wp:posOffset>
            </wp:positionH>
            <wp:positionV relativeFrom="paragraph">
              <wp:posOffset>-635</wp:posOffset>
            </wp:positionV>
            <wp:extent cx="2400300" cy="18002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378" w:rsidRPr="007E6378" w:rsidRDefault="007E6378" w:rsidP="007E6378">
      <w:pPr>
        <w:spacing w:after="160" w:line="259" w:lineRule="auto"/>
        <w:rPr>
          <w:rFonts w:ascii="Times New Roman" w:hAnsi="Times New Roman"/>
          <w:kern w:val="2"/>
          <w:sz w:val="28"/>
          <w:szCs w:val="28"/>
        </w:rPr>
      </w:pPr>
    </w:p>
    <w:p w:rsidR="007E6378" w:rsidRPr="007E6378" w:rsidRDefault="007E6378" w:rsidP="007E6378">
      <w:pPr>
        <w:spacing w:after="160" w:line="259" w:lineRule="auto"/>
        <w:rPr>
          <w:rFonts w:ascii="Times New Roman" w:hAnsi="Times New Roman"/>
          <w:kern w:val="2"/>
          <w:sz w:val="28"/>
          <w:szCs w:val="28"/>
        </w:rPr>
      </w:pPr>
    </w:p>
    <w:p w:rsidR="007E6378" w:rsidRPr="007E6378" w:rsidRDefault="007E6378" w:rsidP="007E6378">
      <w:pPr>
        <w:spacing w:after="160" w:line="259" w:lineRule="auto"/>
        <w:rPr>
          <w:rFonts w:ascii="Times New Roman" w:hAnsi="Times New Roman"/>
          <w:kern w:val="2"/>
          <w:sz w:val="28"/>
          <w:szCs w:val="28"/>
        </w:rPr>
      </w:pPr>
    </w:p>
    <w:p w:rsidR="007E6378" w:rsidRPr="007E6378" w:rsidRDefault="007E6378" w:rsidP="007E6378">
      <w:pPr>
        <w:spacing w:after="160" w:line="259" w:lineRule="auto"/>
        <w:rPr>
          <w:rFonts w:ascii="Times New Roman" w:hAnsi="Times New Roman"/>
          <w:kern w:val="2"/>
          <w:sz w:val="28"/>
          <w:szCs w:val="28"/>
        </w:rPr>
      </w:pPr>
    </w:p>
    <w:p w:rsidR="007E6378" w:rsidRPr="007E6378" w:rsidRDefault="007E6378" w:rsidP="007E6378">
      <w:pPr>
        <w:spacing w:after="160" w:line="259" w:lineRule="auto"/>
        <w:rPr>
          <w:rFonts w:ascii="Times New Roman" w:hAnsi="Times New Roman"/>
          <w:kern w:val="2"/>
          <w:sz w:val="28"/>
          <w:szCs w:val="28"/>
        </w:rPr>
      </w:pPr>
    </w:p>
    <w:p w:rsidR="007E6378" w:rsidRPr="007E6378" w:rsidRDefault="007E6378" w:rsidP="000D2449">
      <w:pPr>
        <w:spacing w:after="160" w:line="259" w:lineRule="auto"/>
        <w:jc w:val="center"/>
        <w:rPr>
          <w:rFonts w:ascii="Times New Roman" w:hAnsi="Times New Roman"/>
          <w:b/>
          <w:kern w:val="2"/>
          <w:sz w:val="28"/>
          <w:szCs w:val="28"/>
        </w:rPr>
      </w:pPr>
      <w:r w:rsidRPr="007E6378">
        <w:rPr>
          <w:rFonts w:ascii="Times New Roman" w:hAnsi="Times New Roman"/>
          <w:b/>
          <w:kern w:val="2"/>
          <w:sz w:val="28"/>
          <w:szCs w:val="28"/>
        </w:rPr>
        <w:t>Святочные гадания</w:t>
      </w:r>
    </w:p>
    <w:p w:rsidR="007E6378" w:rsidRPr="007E6378" w:rsidRDefault="007E6378" w:rsidP="000D2449">
      <w:pPr>
        <w:spacing w:after="160" w:line="259" w:lineRule="auto"/>
        <w:ind w:firstLine="708"/>
        <w:jc w:val="both"/>
        <w:rPr>
          <w:rFonts w:ascii="Times New Roman" w:hAnsi="Times New Roman"/>
          <w:kern w:val="2"/>
          <w:sz w:val="24"/>
          <w:szCs w:val="28"/>
        </w:rPr>
      </w:pPr>
      <w:r w:rsidRPr="007E6378">
        <w:rPr>
          <w:rFonts w:ascii="Times New Roman" w:hAnsi="Times New Roman"/>
          <w:kern w:val="2"/>
          <w:sz w:val="24"/>
          <w:szCs w:val="28"/>
        </w:rPr>
        <w:t>Святки — это самое необычное и весёлое время, любимая пора для тех, кто любит и ценит традиции своего народа. Праздник длится двенадцать дней от Рождества до Крещения, в это время справляются святочные обряды, гадания, увеселения, по дворам и улицам ходят ряженые.</w:t>
      </w:r>
      <w:r w:rsidR="000D2449">
        <w:rPr>
          <w:rFonts w:ascii="Times New Roman" w:hAnsi="Times New Roman"/>
          <w:kern w:val="2"/>
          <w:sz w:val="24"/>
          <w:szCs w:val="28"/>
        </w:rPr>
        <w:t xml:space="preserve"> </w:t>
      </w:r>
      <w:r w:rsidRPr="007E6378">
        <w:rPr>
          <w:rFonts w:ascii="Times New Roman" w:hAnsi="Times New Roman"/>
          <w:kern w:val="2"/>
          <w:sz w:val="24"/>
          <w:szCs w:val="28"/>
        </w:rPr>
        <w:t xml:space="preserve">В один из таких дней, сотрудники сельской библиотеки, приняли участие в мероприятии </w:t>
      </w:r>
      <w:proofErr w:type="spellStart"/>
      <w:r w:rsidRPr="007E6378">
        <w:rPr>
          <w:rFonts w:ascii="Times New Roman" w:hAnsi="Times New Roman"/>
          <w:kern w:val="2"/>
          <w:sz w:val="24"/>
          <w:szCs w:val="28"/>
        </w:rPr>
        <w:t>Пушнинского</w:t>
      </w:r>
      <w:proofErr w:type="spellEnd"/>
      <w:r w:rsidRPr="007E6378">
        <w:rPr>
          <w:rFonts w:ascii="Times New Roman" w:hAnsi="Times New Roman"/>
          <w:kern w:val="2"/>
          <w:sz w:val="24"/>
          <w:szCs w:val="28"/>
        </w:rPr>
        <w:t xml:space="preserve"> СДК "Святочные гадания".</w:t>
      </w:r>
      <w:r w:rsidR="000D2449">
        <w:rPr>
          <w:rFonts w:ascii="Times New Roman" w:hAnsi="Times New Roman"/>
          <w:kern w:val="2"/>
          <w:sz w:val="24"/>
          <w:szCs w:val="28"/>
        </w:rPr>
        <w:t xml:space="preserve"> </w:t>
      </w:r>
      <w:r w:rsidRPr="007E6378">
        <w:rPr>
          <w:rFonts w:ascii="Times New Roman" w:hAnsi="Times New Roman"/>
          <w:kern w:val="2"/>
          <w:sz w:val="24"/>
          <w:szCs w:val="28"/>
        </w:rPr>
        <w:t>Библиотекари познакомили присутствующих с книгами о традициях и обычаях Святок: гостям напомнили историю праздника, рассказали, как раньше на Руси в разных губерниях проходили святочные гадания.</w:t>
      </w:r>
      <w:r w:rsidR="000D2449">
        <w:rPr>
          <w:rFonts w:ascii="Times New Roman" w:hAnsi="Times New Roman"/>
          <w:kern w:val="2"/>
          <w:sz w:val="24"/>
          <w:szCs w:val="28"/>
        </w:rPr>
        <w:t xml:space="preserve"> </w:t>
      </w:r>
      <w:r w:rsidRPr="007E6378">
        <w:rPr>
          <w:rFonts w:ascii="Times New Roman" w:hAnsi="Times New Roman"/>
          <w:kern w:val="2"/>
          <w:sz w:val="24"/>
          <w:szCs w:val="28"/>
        </w:rPr>
        <w:t xml:space="preserve">Затем все с удовольствием поучаствовали в шуточных и самых простых гаданиях: «Предсказания из волшебной шляпы», «Дары волхвов», «Гадание на </w:t>
      </w:r>
      <w:r w:rsidRPr="007E6378">
        <w:rPr>
          <w:rFonts w:ascii="Times New Roman" w:hAnsi="Times New Roman"/>
          <w:kern w:val="2"/>
          <w:sz w:val="24"/>
          <w:szCs w:val="28"/>
        </w:rPr>
        <w:lastRenderedPageBreak/>
        <w:t>бобах» и др.</w:t>
      </w:r>
      <w:r w:rsidR="000D2449">
        <w:rPr>
          <w:rFonts w:ascii="Times New Roman" w:hAnsi="Times New Roman"/>
          <w:kern w:val="2"/>
          <w:sz w:val="24"/>
          <w:szCs w:val="28"/>
        </w:rPr>
        <w:t xml:space="preserve"> </w:t>
      </w:r>
      <w:r w:rsidRPr="007E6378">
        <w:rPr>
          <w:rFonts w:ascii="Times New Roman" w:hAnsi="Times New Roman"/>
          <w:kern w:val="2"/>
          <w:sz w:val="24"/>
          <w:szCs w:val="28"/>
        </w:rPr>
        <w:t>Все участники получили незабываемые эмоции и смогли прикоснуться к истокам культуры своего народа, его традициям.</w:t>
      </w:r>
    </w:p>
    <w:p w:rsidR="007E6378" w:rsidRPr="007E6378" w:rsidRDefault="000D2449" w:rsidP="007E6378">
      <w:pPr>
        <w:spacing w:after="160" w:line="259" w:lineRule="auto"/>
        <w:rPr>
          <w:rFonts w:ascii="Times New Roman" w:hAnsi="Times New Roman"/>
          <w:kern w:val="2"/>
          <w:sz w:val="28"/>
          <w:szCs w:val="28"/>
        </w:rPr>
      </w:pPr>
      <w:r w:rsidRPr="007E6378">
        <w:rPr>
          <w:noProof/>
          <w:kern w:val="2"/>
          <w:lang w:eastAsia="ru-RU"/>
        </w:rPr>
        <w:drawing>
          <wp:anchor distT="0" distB="0" distL="114300" distR="114300" simplePos="0" relativeHeight="251664384" behindDoc="0" locked="0" layoutInCell="1" allowOverlap="1">
            <wp:simplePos x="0" y="0"/>
            <wp:positionH relativeFrom="column">
              <wp:posOffset>168910</wp:posOffset>
            </wp:positionH>
            <wp:positionV relativeFrom="paragraph">
              <wp:posOffset>127635</wp:posOffset>
            </wp:positionV>
            <wp:extent cx="1349375" cy="1799590"/>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378">
        <w:rPr>
          <w:noProof/>
          <w:kern w:val="2"/>
          <w:lang w:eastAsia="ru-RU"/>
        </w:rPr>
        <w:drawing>
          <wp:anchor distT="0" distB="0" distL="114300" distR="114300" simplePos="0" relativeHeight="251662336" behindDoc="0" locked="0" layoutInCell="1" allowOverlap="1">
            <wp:simplePos x="0" y="0"/>
            <wp:positionH relativeFrom="column">
              <wp:posOffset>1876425</wp:posOffset>
            </wp:positionH>
            <wp:positionV relativeFrom="paragraph">
              <wp:posOffset>127635</wp:posOffset>
            </wp:positionV>
            <wp:extent cx="2400300" cy="17995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378">
        <w:rPr>
          <w:noProof/>
          <w:kern w:val="2"/>
          <w:lang w:eastAsia="ru-RU"/>
        </w:rPr>
        <w:drawing>
          <wp:anchor distT="0" distB="0" distL="114300" distR="114300" simplePos="0" relativeHeight="251663360" behindDoc="0" locked="0" layoutInCell="1" allowOverlap="1">
            <wp:simplePos x="0" y="0"/>
            <wp:positionH relativeFrom="column">
              <wp:posOffset>4710430</wp:posOffset>
            </wp:positionH>
            <wp:positionV relativeFrom="paragraph">
              <wp:posOffset>118745</wp:posOffset>
            </wp:positionV>
            <wp:extent cx="1349375" cy="1799590"/>
            <wp:effectExtent l="0" t="0" r="317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378" w:rsidRPr="007E6378" w:rsidRDefault="007E6378" w:rsidP="007E6378">
      <w:pPr>
        <w:spacing w:after="160" w:line="259" w:lineRule="auto"/>
        <w:rPr>
          <w:rFonts w:ascii="Times New Roman" w:hAnsi="Times New Roman"/>
          <w:kern w:val="2"/>
          <w:sz w:val="28"/>
          <w:szCs w:val="28"/>
        </w:rPr>
      </w:pPr>
      <w:r w:rsidRPr="007E6378">
        <w:rPr>
          <w:rFonts w:ascii="Times New Roman" w:hAnsi="Times New Roman"/>
          <w:kern w:val="2"/>
          <w:sz w:val="28"/>
          <w:szCs w:val="28"/>
        </w:rPr>
        <w:t xml:space="preserve"> </w:t>
      </w:r>
      <w:r w:rsidRPr="007E6378">
        <w:rPr>
          <w:rFonts w:ascii="Times New Roman" w:hAnsi="Times New Roman"/>
          <w:noProof/>
          <w:kern w:val="2"/>
          <w:sz w:val="28"/>
          <w:szCs w:val="28"/>
        </w:rPr>
        <w:t xml:space="preserve">  </w:t>
      </w:r>
    </w:p>
    <w:p w:rsidR="007E6378" w:rsidRPr="007E6378" w:rsidRDefault="007E6378" w:rsidP="007E6378">
      <w:pPr>
        <w:spacing w:after="160" w:line="259" w:lineRule="auto"/>
        <w:rPr>
          <w:rFonts w:ascii="Times New Roman" w:hAnsi="Times New Roman"/>
          <w:kern w:val="2"/>
          <w:sz w:val="28"/>
          <w:szCs w:val="28"/>
        </w:rPr>
      </w:pPr>
    </w:p>
    <w:p w:rsidR="007E6378" w:rsidRPr="007E6378" w:rsidRDefault="007E6378" w:rsidP="007E6378">
      <w:pPr>
        <w:spacing w:after="160" w:line="259" w:lineRule="auto"/>
        <w:rPr>
          <w:rFonts w:ascii="Times New Roman" w:hAnsi="Times New Roman"/>
          <w:kern w:val="2"/>
          <w:sz w:val="28"/>
          <w:szCs w:val="28"/>
        </w:rPr>
      </w:pPr>
    </w:p>
    <w:p w:rsidR="007E6378" w:rsidRPr="007E6378" w:rsidRDefault="007E6378" w:rsidP="007E6378">
      <w:pPr>
        <w:spacing w:after="160" w:line="259" w:lineRule="auto"/>
        <w:rPr>
          <w:rFonts w:ascii="Times New Roman" w:hAnsi="Times New Roman"/>
          <w:kern w:val="2"/>
          <w:sz w:val="28"/>
          <w:szCs w:val="28"/>
        </w:rPr>
      </w:pPr>
    </w:p>
    <w:p w:rsidR="007E6378" w:rsidRDefault="007E6378" w:rsidP="007E6378">
      <w:pPr>
        <w:spacing w:after="160" w:line="259" w:lineRule="auto"/>
        <w:rPr>
          <w:rFonts w:ascii="Times New Roman" w:hAnsi="Times New Roman"/>
          <w:kern w:val="2"/>
          <w:sz w:val="28"/>
          <w:szCs w:val="28"/>
        </w:rPr>
      </w:pPr>
    </w:p>
    <w:p w:rsidR="000D2449" w:rsidRPr="007E6378" w:rsidRDefault="000D2449" w:rsidP="007E6378">
      <w:pPr>
        <w:spacing w:after="160" w:line="259" w:lineRule="auto"/>
        <w:rPr>
          <w:rFonts w:ascii="Times New Roman" w:hAnsi="Times New Roman"/>
          <w:kern w:val="2"/>
          <w:sz w:val="28"/>
          <w:szCs w:val="28"/>
        </w:rPr>
      </w:pPr>
    </w:p>
    <w:p w:rsidR="004A6A95" w:rsidRPr="004A6A95" w:rsidRDefault="000D2449" w:rsidP="000D2449">
      <w:pPr>
        <w:jc w:val="center"/>
        <w:rPr>
          <w:rFonts w:ascii="Times New Roman" w:hAnsi="Times New Roman"/>
          <w:b/>
          <w:sz w:val="28"/>
        </w:rPr>
      </w:pPr>
      <w:proofErr w:type="spellStart"/>
      <w:r>
        <w:rPr>
          <w:rFonts w:ascii="Times New Roman" w:hAnsi="Times New Roman"/>
          <w:b/>
          <w:sz w:val="28"/>
        </w:rPr>
        <w:t>Пушнинский</w:t>
      </w:r>
      <w:proofErr w:type="spellEnd"/>
      <w:r>
        <w:rPr>
          <w:rFonts w:ascii="Times New Roman" w:hAnsi="Times New Roman"/>
          <w:b/>
          <w:sz w:val="28"/>
        </w:rPr>
        <w:t xml:space="preserve"> СДК</w:t>
      </w:r>
    </w:p>
    <w:p w:rsidR="00E32646" w:rsidRPr="00E32646" w:rsidRDefault="00E32646" w:rsidP="00E32646">
      <w:pPr>
        <w:rPr>
          <w:rFonts w:ascii="Times New Roman" w:hAnsi="Times New Roman"/>
          <w:sz w:val="24"/>
          <w:szCs w:val="28"/>
        </w:rPr>
      </w:pPr>
      <w:r w:rsidRPr="00E32646">
        <w:rPr>
          <w:rFonts w:ascii="Times New Roman" w:hAnsi="Times New Roman"/>
          <w:sz w:val="24"/>
          <w:szCs w:val="28"/>
        </w:rPr>
        <w:t xml:space="preserve">Первый месяц нового года наполнен сказочной атмосферой, ведь именно в январе мы празднуем всеми любимые праздники, такие как Рождество, Старый Новый год. </w:t>
      </w:r>
    </w:p>
    <w:p w:rsidR="00E32646" w:rsidRPr="00E32646" w:rsidRDefault="00E32646" w:rsidP="00E32646">
      <w:pPr>
        <w:rPr>
          <w:rFonts w:ascii="Times New Roman" w:hAnsi="Times New Roman"/>
          <w:sz w:val="24"/>
          <w:szCs w:val="28"/>
        </w:rPr>
      </w:pPr>
      <w:r w:rsidRPr="00E32646">
        <w:rPr>
          <w:rFonts w:ascii="Times New Roman" w:hAnsi="Times New Roman"/>
          <w:sz w:val="24"/>
          <w:szCs w:val="28"/>
        </w:rPr>
        <w:t xml:space="preserve"> На протяжении всего месяца специалисты Дома Культуры продолжили дарить праздник жителям нашего посёлка: для молодёжи и взрослого населения были проведены вечера отдыха, для детей организована игровая программа "Новогодний КВЕСТ", участники клуба выходного дня "Молодушки" окунулись в таинство святочных гаданий.</w:t>
      </w:r>
    </w:p>
    <w:p w:rsidR="00E32646" w:rsidRPr="00E32646" w:rsidRDefault="00E32646" w:rsidP="00E32646">
      <w:pPr>
        <w:rPr>
          <w:rFonts w:ascii="Times New Roman" w:hAnsi="Times New Roman"/>
          <w:sz w:val="24"/>
          <w:szCs w:val="28"/>
        </w:rPr>
      </w:pPr>
      <w:r>
        <w:rPr>
          <w:rFonts w:ascii="Times New Roman" w:hAnsi="Times New Roman"/>
          <w:noProof/>
          <w:sz w:val="28"/>
          <w:szCs w:val="28"/>
          <w:lang w:eastAsia="ru-RU"/>
        </w:rPr>
        <w:drawing>
          <wp:anchor distT="0" distB="0" distL="114300" distR="114300" simplePos="0" relativeHeight="251674624" behindDoc="1" locked="0" layoutInCell="1" allowOverlap="1">
            <wp:simplePos x="0" y="0"/>
            <wp:positionH relativeFrom="margin">
              <wp:posOffset>-207645</wp:posOffset>
            </wp:positionH>
            <wp:positionV relativeFrom="paragraph">
              <wp:posOffset>504190</wp:posOffset>
            </wp:positionV>
            <wp:extent cx="3223260" cy="1628775"/>
            <wp:effectExtent l="0" t="0" r="0" b="9525"/>
            <wp:wrapTight wrapText="bothSides">
              <wp:wrapPolygon edited="0">
                <wp:start x="0" y="0"/>
                <wp:lineTo x="0" y="21474"/>
                <wp:lineTo x="21447" y="21474"/>
                <wp:lineTo x="21447" y="0"/>
                <wp:lineTo x="0" y="0"/>
              </wp:wrapPolygon>
            </wp:wrapTight>
            <wp:docPr id="20" name="Рисунок 20" descr="C:\Users\User\AppData\Local\Packages\5319275A.WhatsAppDesktop_cv1g1gvanyjgm\TempState\570320A43E5D968459B6342C01498B81\Изображение WhatsApp 2025-01-23 в 16.59.33_8fe2e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570320A43E5D968459B6342C01498B81\Изображение WhatsApp 2025-01-23 в 16.59.33_8fe2e54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326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3583940</wp:posOffset>
            </wp:positionH>
            <wp:positionV relativeFrom="paragraph">
              <wp:posOffset>418465</wp:posOffset>
            </wp:positionV>
            <wp:extent cx="2273935" cy="1704975"/>
            <wp:effectExtent l="0" t="0" r="0" b="9525"/>
            <wp:wrapTight wrapText="bothSides">
              <wp:wrapPolygon edited="0">
                <wp:start x="0" y="0"/>
                <wp:lineTo x="0" y="21479"/>
                <wp:lineTo x="21353" y="21479"/>
                <wp:lineTo x="21353" y="0"/>
                <wp:lineTo x="0" y="0"/>
              </wp:wrapPolygon>
            </wp:wrapTight>
            <wp:docPr id="21" name="Рисунок 21" descr="C:\Users\User\AppData\Local\Packages\5319275A.WhatsAppDesktop_cv1g1gvanyjgm\TempState\5C5BC7DF3D37B2A7EA29E1B47B2BD4AB\Изображение WhatsApp 2025-01-23 в 16.55.08_5b824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5C5BC7DF3D37B2A7EA29E1B47B2BD4AB\Изображение WhatsApp 2025-01-23 в 16.55.08_5b824e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393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646">
        <w:rPr>
          <w:rFonts w:ascii="Times New Roman" w:hAnsi="Times New Roman"/>
          <w:sz w:val="24"/>
          <w:szCs w:val="28"/>
        </w:rPr>
        <w:t xml:space="preserve">  Так же прошла неделя "Мы ВМЕСТЕ», посвящённая сбору гуманитарной помощи участникам СВО, завершил которую Благотворительный концерт</w:t>
      </w:r>
    </w:p>
    <w:p w:rsidR="00141F96" w:rsidRDefault="00141F96" w:rsidP="000D2449">
      <w:pPr>
        <w:rPr>
          <w:rFonts w:ascii="Times New Roman" w:hAnsi="Times New Roman"/>
          <w:b/>
          <w:sz w:val="24"/>
        </w:rPr>
      </w:pPr>
    </w:p>
    <w:p w:rsidR="00141F96" w:rsidRDefault="00141F96" w:rsidP="00141F96">
      <w:pPr>
        <w:jc w:val="center"/>
        <w:rPr>
          <w:rFonts w:ascii="Times New Roman" w:hAnsi="Times New Roman"/>
          <w:b/>
          <w:sz w:val="24"/>
        </w:rPr>
      </w:pPr>
    </w:p>
    <w:p w:rsidR="00141F96" w:rsidRDefault="00E32646" w:rsidP="00E32646">
      <w:pPr>
        <w:tabs>
          <w:tab w:val="left" w:pos="540"/>
        </w:tabs>
        <w:rPr>
          <w:rFonts w:ascii="Times New Roman" w:hAnsi="Times New Roman"/>
          <w:b/>
          <w:sz w:val="24"/>
        </w:rPr>
      </w:pPr>
      <w:r>
        <w:rPr>
          <w:rFonts w:ascii="Times New Roman" w:hAnsi="Times New Roman"/>
          <w:b/>
          <w:sz w:val="24"/>
        </w:rPr>
        <w:tab/>
      </w:r>
    </w:p>
    <w:p w:rsidR="00141F96" w:rsidRDefault="00141F96" w:rsidP="00141F96">
      <w:pPr>
        <w:jc w:val="center"/>
        <w:rPr>
          <w:rFonts w:ascii="Times New Roman" w:hAnsi="Times New Roman"/>
          <w:b/>
          <w:sz w:val="24"/>
        </w:rPr>
      </w:pPr>
    </w:p>
    <w:p w:rsidR="00141F96" w:rsidRDefault="00141F96" w:rsidP="00141F96">
      <w:pPr>
        <w:jc w:val="center"/>
        <w:rPr>
          <w:rFonts w:ascii="Times New Roman" w:hAnsi="Times New Roman"/>
          <w:b/>
          <w:sz w:val="24"/>
        </w:rPr>
      </w:pPr>
    </w:p>
    <w:p w:rsidR="00141F96" w:rsidRDefault="00E32646" w:rsidP="00141F96">
      <w:pPr>
        <w:jc w:val="center"/>
        <w:rPr>
          <w:rFonts w:ascii="Times New Roman" w:hAnsi="Times New Roman"/>
          <w:b/>
          <w:sz w:val="24"/>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6672" behindDoc="1" locked="0" layoutInCell="1" allowOverlap="1">
            <wp:simplePos x="0" y="0"/>
            <wp:positionH relativeFrom="column">
              <wp:posOffset>-179070</wp:posOffset>
            </wp:positionH>
            <wp:positionV relativeFrom="paragraph">
              <wp:posOffset>245745</wp:posOffset>
            </wp:positionV>
            <wp:extent cx="2704465" cy="2028825"/>
            <wp:effectExtent l="0" t="0" r="635" b="9525"/>
            <wp:wrapTight wrapText="bothSides">
              <wp:wrapPolygon edited="0">
                <wp:start x="0" y="0"/>
                <wp:lineTo x="0" y="21499"/>
                <wp:lineTo x="21453" y="21499"/>
                <wp:lineTo x="21453" y="0"/>
                <wp:lineTo x="0" y="0"/>
              </wp:wrapPolygon>
            </wp:wrapTight>
            <wp:docPr id="22" name="Рисунок 22" descr="C:\Users\User\AppData\Local\Packages\5319275A.WhatsAppDesktop_cv1g1gvanyjgm\TempState\1E65040D77567934E4FFED55C656A3CC\Изображение WhatsApp 2025-01-23 в 16.59.12_9293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1E65040D77567934E4FFED55C656A3CC\Изображение WhatsApp 2025-01-23 в 16.59.12_929362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446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F96" w:rsidRDefault="00E32646" w:rsidP="00141F96">
      <w:pPr>
        <w:jc w:val="center"/>
        <w:rPr>
          <w:rFonts w:ascii="Times New Roman" w:hAnsi="Times New Roman"/>
          <w:b/>
          <w:sz w:val="24"/>
        </w:rPr>
      </w:pPr>
      <w:r>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margin">
              <wp:align>right</wp:align>
            </wp:positionH>
            <wp:positionV relativeFrom="paragraph">
              <wp:posOffset>212725</wp:posOffset>
            </wp:positionV>
            <wp:extent cx="3082890" cy="1857375"/>
            <wp:effectExtent l="0" t="0" r="3810" b="0"/>
            <wp:wrapTight wrapText="bothSides">
              <wp:wrapPolygon edited="0">
                <wp:start x="0" y="0"/>
                <wp:lineTo x="0" y="21268"/>
                <wp:lineTo x="21493" y="21268"/>
                <wp:lineTo x="21493" y="0"/>
                <wp:lineTo x="0" y="0"/>
              </wp:wrapPolygon>
            </wp:wrapTight>
            <wp:docPr id="23" name="Рисунок 23" descr="C:\Users\User\AppData\Local\Packages\5319275A.WhatsAppDesktop_cv1g1gvanyjgm\TempState\CB57CDB7CC459DC6FBBC33F91485B5E2\Изображение WhatsApp 2025-01-23 в 16.55.09_069a9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CB57CDB7CC459DC6FBBC33F91485B5E2\Изображение WhatsApp 2025-01-23 в 16.55.09_069a9c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289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F96" w:rsidRDefault="00141F96" w:rsidP="00141F96">
      <w:pPr>
        <w:jc w:val="center"/>
        <w:rPr>
          <w:rFonts w:ascii="Times New Roman" w:hAnsi="Times New Roman"/>
          <w:b/>
          <w:sz w:val="24"/>
        </w:rPr>
      </w:pPr>
    </w:p>
    <w:p w:rsidR="00141F96" w:rsidRDefault="00141F96" w:rsidP="00141F96">
      <w:pPr>
        <w:jc w:val="center"/>
        <w:rPr>
          <w:rFonts w:ascii="Times New Roman" w:hAnsi="Times New Roman"/>
          <w:b/>
          <w:sz w:val="24"/>
        </w:rPr>
      </w:pPr>
    </w:p>
    <w:p w:rsidR="00141F96" w:rsidRDefault="00141F96" w:rsidP="00141F96">
      <w:pPr>
        <w:jc w:val="center"/>
        <w:rPr>
          <w:rFonts w:ascii="Times New Roman" w:hAnsi="Times New Roman"/>
          <w:b/>
          <w:sz w:val="24"/>
        </w:rPr>
      </w:pPr>
    </w:p>
    <w:p w:rsidR="00141F96" w:rsidRDefault="00141F96" w:rsidP="00141F96">
      <w:pPr>
        <w:jc w:val="center"/>
        <w:rPr>
          <w:rFonts w:ascii="Times New Roman" w:hAnsi="Times New Roman"/>
          <w:b/>
          <w:sz w:val="24"/>
        </w:rPr>
      </w:pPr>
    </w:p>
    <w:p w:rsidR="004A6A95" w:rsidRDefault="004A6A95" w:rsidP="00141F96">
      <w:pPr>
        <w:tabs>
          <w:tab w:val="left" w:pos="7065"/>
        </w:tabs>
        <w:jc w:val="both"/>
        <w:rPr>
          <w:rFonts w:ascii="Monotype Corsiva" w:eastAsia="Times New Roman" w:hAnsi="Monotype Corsiva"/>
          <w:b/>
          <w:sz w:val="28"/>
          <w:szCs w:val="28"/>
          <w:lang w:eastAsia="ru-RU"/>
        </w:rPr>
      </w:pPr>
    </w:p>
    <w:p w:rsidR="004A6A95" w:rsidRDefault="004A6A95" w:rsidP="00141F96">
      <w:pPr>
        <w:tabs>
          <w:tab w:val="left" w:pos="7065"/>
        </w:tabs>
        <w:jc w:val="both"/>
        <w:rPr>
          <w:rFonts w:ascii="Monotype Corsiva" w:eastAsia="Times New Roman" w:hAnsi="Monotype Corsiva"/>
          <w:b/>
          <w:sz w:val="28"/>
          <w:szCs w:val="28"/>
          <w:lang w:eastAsia="ru-RU"/>
        </w:rPr>
      </w:pPr>
    </w:p>
    <w:p w:rsidR="004A6A95" w:rsidRDefault="004A6A95" w:rsidP="00141F96">
      <w:pPr>
        <w:tabs>
          <w:tab w:val="left" w:pos="7065"/>
        </w:tabs>
        <w:jc w:val="both"/>
        <w:rPr>
          <w:rFonts w:ascii="Monotype Corsiva" w:eastAsia="Times New Roman" w:hAnsi="Monotype Corsiva"/>
          <w:b/>
          <w:sz w:val="28"/>
          <w:szCs w:val="28"/>
          <w:lang w:eastAsia="ru-RU"/>
        </w:rPr>
      </w:pPr>
    </w:p>
    <w:p w:rsidR="00045946" w:rsidRDefault="00045946" w:rsidP="00141F96">
      <w:pPr>
        <w:tabs>
          <w:tab w:val="left" w:pos="7065"/>
        </w:tabs>
        <w:jc w:val="both"/>
        <w:rPr>
          <w:rFonts w:ascii="Monotype Corsiva" w:eastAsia="Times New Roman" w:hAnsi="Monotype Corsiva"/>
          <w:b/>
          <w:sz w:val="28"/>
          <w:szCs w:val="28"/>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1650365</wp:posOffset>
            </wp:positionH>
            <wp:positionV relativeFrom="paragraph">
              <wp:posOffset>0</wp:posOffset>
            </wp:positionV>
            <wp:extent cx="2934335" cy="1288415"/>
            <wp:effectExtent l="0" t="0" r="0" b="6985"/>
            <wp:wrapTight wrapText="bothSides">
              <wp:wrapPolygon edited="0">
                <wp:start x="0" y="0"/>
                <wp:lineTo x="0" y="21398"/>
                <wp:lineTo x="21455" y="21398"/>
                <wp:lineTo x="21455" y="0"/>
                <wp:lineTo x="0" y="0"/>
              </wp:wrapPolygon>
            </wp:wrapTight>
            <wp:docPr id="24" name="Рисунок 24" descr="vazhnaya-informat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vazhnaya-informatsiy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433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946" w:rsidRDefault="00045946" w:rsidP="00141F96">
      <w:pPr>
        <w:tabs>
          <w:tab w:val="left" w:pos="7065"/>
        </w:tabs>
        <w:jc w:val="both"/>
        <w:rPr>
          <w:rFonts w:ascii="Monotype Corsiva" w:eastAsia="Times New Roman" w:hAnsi="Monotype Corsiva"/>
          <w:b/>
          <w:sz w:val="28"/>
          <w:szCs w:val="28"/>
          <w:lang w:eastAsia="ru-RU"/>
        </w:rPr>
      </w:pPr>
    </w:p>
    <w:p w:rsidR="00045946" w:rsidRDefault="00045946" w:rsidP="00141F96">
      <w:pPr>
        <w:tabs>
          <w:tab w:val="left" w:pos="7065"/>
        </w:tabs>
        <w:jc w:val="both"/>
        <w:rPr>
          <w:rFonts w:ascii="Monotype Corsiva" w:eastAsia="Times New Roman" w:hAnsi="Monotype Corsiva"/>
          <w:b/>
          <w:sz w:val="28"/>
          <w:szCs w:val="28"/>
          <w:lang w:eastAsia="ru-RU"/>
        </w:rPr>
      </w:pPr>
    </w:p>
    <w:p w:rsidR="00045946" w:rsidRDefault="00045946" w:rsidP="00141F96">
      <w:pPr>
        <w:tabs>
          <w:tab w:val="left" w:pos="7065"/>
        </w:tabs>
        <w:jc w:val="both"/>
        <w:rPr>
          <w:rFonts w:ascii="Monotype Corsiva" w:eastAsia="Times New Roman" w:hAnsi="Monotype Corsiva"/>
          <w:b/>
          <w:sz w:val="28"/>
          <w:szCs w:val="28"/>
          <w:lang w:eastAsia="ru-RU"/>
        </w:rPr>
      </w:pPr>
    </w:p>
    <w:p w:rsidR="00045946" w:rsidRDefault="00045946" w:rsidP="00141F96">
      <w:pPr>
        <w:tabs>
          <w:tab w:val="left" w:pos="7065"/>
        </w:tabs>
        <w:jc w:val="both"/>
        <w:rPr>
          <w:rFonts w:ascii="Monotype Corsiva" w:eastAsia="Times New Roman" w:hAnsi="Monotype Corsiva"/>
          <w:b/>
          <w:sz w:val="28"/>
          <w:szCs w:val="28"/>
          <w:lang w:eastAsia="ru-RU"/>
        </w:rPr>
      </w:pPr>
    </w:p>
    <w:p w:rsidR="00763FD5" w:rsidRDefault="00763FD5" w:rsidP="00763FD5">
      <w:r>
        <w:rPr>
          <w:rFonts w:ascii="Golos Text VF" w:hAnsi="Golos Text VF"/>
          <w:b/>
          <w:noProof/>
          <w:lang w:eastAsia="ru-RU"/>
        </w:rPr>
        <w:drawing>
          <wp:inline distT="0" distB="0" distL="0" distR="0" wp14:anchorId="44CE79DD" wp14:editId="4025F032">
            <wp:extent cx="2095500" cy="731762"/>
            <wp:effectExtent l="0" t="0" r="0" b="0"/>
            <wp:docPr id="25" name="Рисунок 23" descr="\\10.54.0.3\uy\Общие документы\!Папка обмена документами\!!!СМИ\Фирменный стиль Росреестра 2022\Фирменный стиль Росреестр 2022 г\Логотип\Новосибирская область\Основное лого 2 Новосибирская 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8507" name="Picture 23" descr="\\10.54.0.3\uy\Общие документы\!Папка обмена документами\!!!СМИ\Фирменный стиль Росреестра 2022\Фирменный стиль Росреестр 2022 г\Логотип\Новосибирская область\Основное лого 2 Новосибирская область.png"/>
                    <pic:cNvPicPr>
                      <a:picLocks noChangeAspect="1"/>
                    </pic:cNvPicPr>
                  </pic:nvPicPr>
                  <pic:blipFill>
                    <a:blip r:embed="rId27"/>
                    <a:stretch/>
                  </pic:blipFill>
                  <pic:spPr bwMode="auto">
                    <a:xfrm>
                      <a:off x="0" y="0"/>
                      <a:ext cx="2095499" cy="731761"/>
                    </a:xfrm>
                    <a:prstGeom prst="rect">
                      <a:avLst/>
                    </a:prstGeom>
                    <a:noFill/>
                    <a:ln w="9525">
                      <a:noFill/>
                      <a:miter lim="800000"/>
                      <a:headEnd/>
                      <a:tailEnd/>
                    </a:ln>
                  </pic:spPr>
                </pic:pic>
              </a:graphicData>
            </a:graphic>
          </wp:inline>
        </w:drawing>
      </w:r>
    </w:p>
    <w:p w:rsidR="00763FD5" w:rsidRDefault="00763FD5" w:rsidP="00763FD5">
      <w:pPr>
        <w:spacing w:after="0"/>
        <w:ind w:left="567"/>
        <w:jc w:val="center"/>
        <w:rPr>
          <w:rFonts w:ascii="Golos Text VF" w:hAnsi="Golos Text VF"/>
          <w:b/>
          <w:color w:val="0070C0"/>
        </w:rPr>
      </w:pPr>
      <w:r>
        <w:rPr>
          <w:rFonts w:ascii="Golos Text VF" w:hAnsi="Golos Text VF"/>
          <w:b/>
          <w:color w:val="0070C0"/>
        </w:rPr>
        <w:t>ПРОФИЛАКТИКА НАРУШЕНИЙ ОБЯЗАТЕЛЬНЫХ ТРЕБОВАНИЙ</w:t>
      </w:r>
      <w:r>
        <w:rPr>
          <w:rFonts w:ascii="Golos Text VF" w:hAnsi="Golos Text VF"/>
          <w:b/>
          <w:color w:val="0070C0"/>
        </w:rPr>
        <w:tab/>
        <w:t xml:space="preserve"> ПРИ ОСУЩЕСТВЛЕНИИ ФЕДЕРАЛЬНОГО ГОСУДАРСТВЕННОГО ЗЕМЕЛЬНОГО КОНТРОЛЯ (НАДЗОРА)</w:t>
      </w:r>
    </w:p>
    <w:p w:rsidR="00763FD5" w:rsidRDefault="00763FD5" w:rsidP="00763FD5">
      <w:pPr>
        <w:spacing w:after="0"/>
        <w:jc w:val="center"/>
        <w:rPr>
          <w:rFonts w:ascii="Golos Text VF" w:hAnsi="Golos Text VF"/>
          <w:b/>
          <w:color w:val="0070C0"/>
        </w:rPr>
      </w:pPr>
    </w:p>
    <w:p w:rsidR="00763FD5" w:rsidRDefault="00763FD5" w:rsidP="00763FD5">
      <w:pPr>
        <w:spacing w:after="0"/>
        <w:jc w:val="center"/>
        <w:rPr>
          <w:rFonts w:ascii="Golos Text VF" w:hAnsi="Golos Text VF"/>
          <w:b/>
          <w:color w:val="0070C0"/>
        </w:rPr>
      </w:pPr>
    </w:p>
    <w:tbl>
      <w:tblPr>
        <w:tblStyle w:val="a4"/>
        <w:tblW w:w="907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959"/>
        <w:gridCol w:w="8112"/>
      </w:tblGrid>
      <w:tr w:rsidR="00763FD5" w:rsidTr="000A5DE6">
        <w:trPr>
          <w:trHeight w:val="654"/>
        </w:trPr>
        <w:tc>
          <w:tcPr>
            <w:tcW w:w="959" w:type="dxa"/>
          </w:tcPr>
          <w:p w:rsidR="00763FD5" w:rsidRDefault="00763FD5" w:rsidP="000A5DE6">
            <w:p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A7C9100" wp14:editId="67D35084">
                  <wp:extent cx="504825" cy="466725"/>
                  <wp:effectExtent l="19050" t="0" r="952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2114" name="Graphic 62"/>
                          <pic:cNvPicPr>
                            <a:picLocks noChangeAspect="1"/>
                          </pic:cNvPicPr>
                        </pic:nvPicPr>
                        <pic:blipFill>
                          <a:blip r:embed="rId28">
                            <a:extLst>
                              <a:ext uri="{96DAC541-7B7A-43D3-8B79-37D633B846F1}">
                                <asvg:svgBlip xmlns:asvg="http://schemas.microsoft.com/office/drawing/2016/SVG/main" xmlns:w="http://schemas.openxmlformats.org/wordprocessingml/2006/main" xmlns:w10="urn:schemas-microsoft-com:office:word" xmlns:v="urn:schemas-microsoft-com:vml" xmlns:o="urn:schemas-microsoft-com:office:office" xmlns="" r:embed="rId29"/>
                              </a:ext>
                            </a:extLst>
                          </a:blip>
                          <a:stretch/>
                        </pic:blipFill>
                        <pic:spPr bwMode="auto">
                          <a:xfrm>
                            <a:off x="0" y="0"/>
                            <a:ext cx="507619" cy="469308"/>
                          </a:xfrm>
                          <a:prstGeom prst="rect">
                            <a:avLst/>
                          </a:prstGeom>
                        </pic:spPr>
                      </pic:pic>
                    </a:graphicData>
                  </a:graphic>
                </wp:inline>
              </w:drawing>
            </w:r>
          </w:p>
        </w:tc>
        <w:tc>
          <w:tcPr>
            <w:tcW w:w="8112" w:type="dxa"/>
          </w:tcPr>
          <w:p w:rsidR="00763FD5" w:rsidRDefault="00763FD5" w:rsidP="000A5DE6">
            <w:pPr>
              <w:ind w:right="-108"/>
              <w:jc w:val="both"/>
              <w:rPr>
                <w:rFonts w:ascii="Times New Roman" w:hAnsi="Times New Roman"/>
                <w:b/>
              </w:rPr>
            </w:pPr>
            <w:r>
              <w:rPr>
                <w:rFonts w:ascii="Times New Roman" w:hAnsi="Times New Roman"/>
                <w:b/>
              </w:rPr>
              <w:t>Цель проведения профилактических мероприятий</w:t>
            </w:r>
          </w:p>
        </w:tc>
      </w:tr>
    </w:tbl>
    <w:p w:rsidR="00763FD5" w:rsidRDefault="00763FD5" w:rsidP="00763FD5">
      <w:pPr>
        <w:pStyle w:val="a5"/>
        <w:numPr>
          <w:ilvl w:val="0"/>
          <w:numId w:val="1"/>
        </w:numPr>
        <w:tabs>
          <w:tab w:val="left" w:pos="567"/>
        </w:tabs>
        <w:spacing w:after="0" w:line="240" w:lineRule="auto"/>
        <w:ind w:left="567" w:firstLine="284"/>
        <w:jc w:val="both"/>
        <w:rPr>
          <w:rFonts w:ascii="Times New Roman" w:hAnsi="Times New Roman" w:cs="Times New Roman"/>
        </w:rPr>
      </w:pPr>
      <w:r>
        <w:rPr>
          <w:rFonts w:ascii="Times New Roman" w:hAnsi="Times New Roman" w:cs="Times New Roman"/>
        </w:rPr>
        <w:t xml:space="preserve">стимулировать   добросовестное   соблюдение обязательных требований земельного законодательства со стороны граждан и бизнеса; </w:t>
      </w:r>
    </w:p>
    <w:p w:rsidR="00763FD5" w:rsidRDefault="00763FD5" w:rsidP="00763FD5">
      <w:pPr>
        <w:pStyle w:val="a5"/>
        <w:numPr>
          <w:ilvl w:val="0"/>
          <w:numId w:val="1"/>
        </w:numPr>
        <w:tabs>
          <w:tab w:val="left" w:pos="567"/>
        </w:tabs>
        <w:spacing w:after="0" w:line="240" w:lineRule="auto"/>
        <w:ind w:left="567" w:firstLine="284"/>
        <w:jc w:val="both"/>
        <w:rPr>
          <w:rFonts w:ascii="Times New Roman" w:hAnsi="Times New Roman" w:cs="Times New Roman"/>
        </w:rPr>
      </w:pPr>
      <w:r>
        <w:rPr>
          <w:rFonts w:ascii="Times New Roman" w:hAnsi="Times New Roman" w:cs="Times New Roman"/>
        </w:rPr>
        <w:t>устранять факторы, которые могут привести к нарушениям и причинению вреда или ущерба охраняемым законом ценностям.</w:t>
      </w:r>
    </w:p>
    <w:p w:rsidR="00763FD5" w:rsidRDefault="00763FD5" w:rsidP="00763FD5">
      <w:pPr>
        <w:spacing w:after="0" w:line="240" w:lineRule="auto"/>
        <w:jc w:val="both"/>
        <w:rPr>
          <w:rFonts w:ascii="Golos Text VF" w:hAnsi="Golos Text VF"/>
        </w:rPr>
      </w:pPr>
    </w:p>
    <w:p w:rsidR="00763FD5" w:rsidRDefault="00763FD5" w:rsidP="00763FD5">
      <w:pPr>
        <w:spacing w:after="0" w:line="240" w:lineRule="auto"/>
        <w:jc w:val="both"/>
        <w:rPr>
          <w:rFonts w:ascii="Golos Text VF" w:hAnsi="Golos Text VF"/>
        </w:rPr>
      </w:pPr>
    </w:p>
    <w:tbl>
      <w:tblPr>
        <w:tblStyle w:val="a4"/>
        <w:tblW w:w="907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75"/>
        <w:gridCol w:w="284"/>
        <w:gridCol w:w="8112"/>
      </w:tblGrid>
      <w:tr w:rsidR="00763FD5" w:rsidTr="000A5DE6">
        <w:trPr>
          <w:trHeight w:val="291"/>
        </w:trPr>
        <w:tc>
          <w:tcPr>
            <w:tcW w:w="959" w:type="dxa"/>
            <w:gridSpan w:val="2"/>
          </w:tcPr>
          <w:p w:rsidR="00763FD5" w:rsidRDefault="00763FD5" w:rsidP="000A5DE6">
            <w:p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0C4B58A" wp14:editId="057543F5">
                  <wp:extent cx="448945" cy="504825"/>
                  <wp:effectExtent l="19050" t="0" r="8255"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72007" name="Graphic 26"/>
                          <pic:cNvPicPr>
                            <a:picLocks noChangeAspect="1"/>
                          </pic:cNvPicPr>
                        </pic:nvPicPr>
                        <pic:blipFill>
                          <a:blip r:embed="rId30">
                            <a:extLst>
                              <a:ext uri="{96DAC541-7B7A-43D3-8B79-37D633B846F1}">
                                <asvg:svgBlip xmlns:asvg="http://schemas.microsoft.com/office/drawing/2016/SVG/main" xmlns:w="http://schemas.openxmlformats.org/wordprocessingml/2006/main" xmlns:w10="urn:schemas-microsoft-com:office:word" xmlns:v="urn:schemas-microsoft-com:vml" xmlns:o="urn:schemas-microsoft-com:office:office" xmlns="" r:embed="rId31"/>
                              </a:ext>
                            </a:extLst>
                          </a:blip>
                          <a:stretch/>
                        </pic:blipFill>
                        <pic:spPr bwMode="auto">
                          <a:xfrm>
                            <a:off x="0" y="0"/>
                            <a:ext cx="448944" cy="504824"/>
                          </a:xfrm>
                          <a:prstGeom prst="rect">
                            <a:avLst/>
                          </a:prstGeom>
                        </pic:spPr>
                      </pic:pic>
                    </a:graphicData>
                  </a:graphic>
                </wp:inline>
              </w:drawing>
            </w:r>
          </w:p>
        </w:tc>
        <w:tc>
          <w:tcPr>
            <w:tcW w:w="8112" w:type="dxa"/>
          </w:tcPr>
          <w:p w:rsidR="00763FD5" w:rsidRDefault="00763FD5" w:rsidP="000A5DE6">
            <w:pPr>
              <w:ind w:left="-108" w:right="-108"/>
              <w:jc w:val="both"/>
              <w:rPr>
                <w:rFonts w:ascii="Golos Text VF" w:hAnsi="Golos Text VF"/>
                <w:b/>
              </w:rPr>
            </w:pPr>
            <w:r>
              <w:rPr>
                <w:rFonts w:ascii="Golos Text VF" w:hAnsi="Golos Text VF"/>
                <w:b/>
              </w:rPr>
              <w:t>Виды профилактических мероприятий</w:t>
            </w:r>
          </w:p>
          <w:p w:rsidR="00763FD5" w:rsidRDefault="00763FD5" w:rsidP="000A5DE6">
            <w:pPr>
              <w:shd w:val="clear" w:color="auto" w:fill="FFFFFF"/>
              <w:ind w:left="720"/>
              <w:jc w:val="both"/>
              <w:rPr>
                <w:rFonts w:ascii="Times New Roman" w:eastAsia="Times New Roman" w:hAnsi="Times New Roman"/>
                <w:color w:val="000000" w:themeColor="text1"/>
                <w:lang w:eastAsia="ru-RU"/>
              </w:rPr>
            </w:pPr>
          </w:p>
          <w:p w:rsidR="00763FD5" w:rsidRDefault="00763FD5" w:rsidP="000A5DE6">
            <w:pPr>
              <w:pStyle w:val="a5"/>
              <w:numPr>
                <w:ilvl w:val="0"/>
                <w:numId w:val="2"/>
              </w:numPr>
              <w:shd w:val="clear" w:color="auto" w:fill="FFFFFF"/>
              <w:spacing w:after="0" w:line="240" w:lineRule="auto"/>
              <w:ind w:left="-108" w:firstLine="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информирование;</w:t>
            </w:r>
          </w:p>
          <w:p w:rsidR="00763FD5" w:rsidRDefault="00763FD5" w:rsidP="000A5DE6">
            <w:pPr>
              <w:pStyle w:val="a5"/>
              <w:numPr>
                <w:ilvl w:val="0"/>
                <w:numId w:val="2"/>
              </w:numPr>
              <w:shd w:val="clear" w:color="auto" w:fill="FFFFFF"/>
              <w:spacing w:after="0" w:line="240" w:lineRule="auto"/>
              <w:ind w:left="-108" w:firstLine="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объявление предостережений;</w:t>
            </w:r>
          </w:p>
          <w:p w:rsidR="00763FD5" w:rsidRDefault="00763FD5" w:rsidP="000A5DE6">
            <w:pPr>
              <w:pStyle w:val="a5"/>
              <w:numPr>
                <w:ilvl w:val="0"/>
                <w:numId w:val="2"/>
              </w:numPr>
              <w:shd w:val="clear" w:color="auto" w:fill="FFFFFF"/>
              <w:spacing w:after="0" w:line="240" w:lineRule="auto"/>
              <w:ind w:left="-108" w:firstLine="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консультирование;</w:t>
            </w:r>
          </w:p>
          <w:p w:rsidR="00763FD5" w:rsidRDefault="00763FD5" w:rsidP="000A5DE6">
            <w:pPr>
              <w:pStyle w:val="a5"/>
              <w:numPr>
                <w:ilvl w:val="0"/>
                <w:numId w:val="2"/>
              </w:numPr>
              <w:shd w:val="clear" w:color="auto" w:fill="FFFFFF"/>
              <w:spacing w:after="0" w:line="240" w:lineRule="auto"/>
              <w:ind w:left="-108" w:firstLine="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профилактический визит.</w:t>
            </w:r>
          </w:p>
          <w:p w:rsidR="00763FD5" w:rsidRDefault="00763FD5" w:rsidP="000A5DE6">
            <w:pPr>
              <w:pStyle w:val="a5"/>
              <w:shd w:val="clear" w:color="auto" w:fill="FFFFFF"/>
              <w:ind w:left="-108"/>
              <w:jc w:val="both"/>
              <w:rPr>
                <w:rFonts w:ascii="Times New Roman" w:eastAsia="Times New Roman" w:hAnsi="Times New Roman" w:cs="Times New Roman"/>
                <w:color w:val="000000" w:themeColor="text1"/>
                <w:lang w:eastAsia="ru-RU"/>
              </w:rPr>
            </w:pPr>
          </w:p>
        </w:tc>
      </w:tr>
      <w:tr w:rsidR="00763FD5" w:rsidTr="000A5DE6">
        <w:trPr>
          <w:trHeight w:val="291"/>
        </w:trPr>
        <w:tc>
          <w:tcPr>
            <w:tcW w:w="959" w:type="dxa"/>
            <w:gridSpan w:val="2"/>
          </w:tcPr>
          <w:p w:rsidR="00763FD5" w:rsidRDefault="00763FD5" w:rsidP="000A5DE6">
            <w:pPr>
              <w:jc w:val="both"/>
              <w:rPr>
                <w:rFonts w:ascii="Times New Roman" w:hAnsi="Times New Roman"/>
                <w:sz w:val="24"/>
                <w:szCs w:val="24"/>
                <w:lang w:eastAsia="ru-RU"/>
              </w:rPr>
            </w:pPr>
          </w:p>
        </w:tc>
        <w:tc>
          <w:tcPr>
            <w:tcW w:w="8112" w:type="dxa"/>
          </w:tcPr>
          <w:p w:rsidR="00763FD5" w:rsidRDefault="00763FD5" w:rsidP="00763FD5">
            <w:pPr>
              <w:ind w:right="-108"/>
              <w:jc w:val="both"/>
              <w:rPr>
                <w:rFonts w:ascii="Golos Text VF" w:hAnsi="Golos Text VF"/>
                <w:b/>
              </w:rPr>
            </w:pPr>
          </w:p>
        </w:tc>
      </w:tr>
      <w:tr w:rsidR="00763FD5" w:rsidTr="000A5DE6">
        <w:trPr>
          <w:trHeight w:val="487"/>
        </w:trPr>
        <w:tc>
          <w:tcPr>
            <w:tcW w:w="675" w:type="dxa"/>
          </w:tcPr>
          <w:p w:rsidR="00763FD5" w:rsidRDefault="00763FD5" w:rsidP="000A5DE6">
            <w:pPr>
              <w:ind w:hanging="142"/>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noProof/>
                <w:sz w:val="24"/>
                <w:szCs w:val="24"/>
                <w:lang w:eastAsia="ru-RU"/>
              </w:rPr>
              <w:drawing>
                <wp:inline distT="0" distB="0" distL="0" distR="0" wp14:anchorId="7EBCB2CA" wp14:editId="2823F6B5">
                  <wp:extent cx="119063" cy="41910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60794" name="Picture 3"/>
                          <pic:cNvPicPr>
                            <a:picLocks noChangeAspect="1"/>
                          </pic:cNvPicPr>
                        </pic:nvPicPr>
                        <pic:blipFill>
                          <a:blip r:embed="rId32">
                            <a:extLst>
                              <a:ext uri="{96DAC541-7B7A-43D3-8B79-37D633B846F1}">
                                <asvg:svgBlip xmlns:asvg="http://schemas.microsoft.com/office/drawing/2016/SVG/main" xmlns:w="http://schemas.openxmlformats.org/wordprocessingml/2006/main" xmlns:w10="urn:schemas-microsoft-com:office:word" xmlns:v="urn:schemas-microsoft-com:vml" xmlns:o="urn:schemas-microsoft-com:office:office" xmlns="" r:embed="rId33"/>
                              </a:ext>
                            </a:extLst>
                          </a:blip>
                          <a:stretch/>
                        </pic:blipFill>
                        <pic:spPr bwMode="auto">
                          <a:xfrm>
                            <a:off x="0" y="0"/>
                            <a:ext cx="121165" cy="426502"/>
                          </a:xfrm>
                          <a:prstGeom prst="rect">
                            <a:avLst/>
                          </a:prstGeom>
                          <a:noFill/>
                          <a:ln w="9525">
                            <a:noFill/>
                            <a:miter lim="800000"/>
                            <a:headEnd/>
                            <a:tailEnd/>
                          </a:ln>
                        </pic:spPr>
                      </pic:pic>
                    </a:graphicData>
                  </a:graphic>
                </wp:inline>
              </w:drawing>
            </w:r>
          </w:p>
        </w:tc>
        <w:tc>
          <w:tcPr>
            <w:tcW w:w="8396" w:type="dxa"/>
            <w:gridSpan w:val="2"/>
          </w:tcPr>
          <w:p w:rsidR="00763FD5" w:rsidRDefault="00763FD5" w:rsidP="000A5DE6">
            <w:pPr>
              <w:ind w:left="-108"/>
              <w:jc w:val="both"/>
              <w:rPr>
                <w:rFonts w:ascii="Golos Text VF" w:hAnsi="Golos Text VF"/>
                <w:b/>
                <w:color w:val="00602B"/>
              </w:rPr>
            </w:pPr>
            <w:r>
              <w:rPr>
                <w:rFonts w:ascii="Golos Text VF" w:hAnsi="Golos Text VF"/>
                <w:b/>
                <w:color w:val="00602B"/>
              </w:rPr>
              <w:t>Главное</w:t>
            </w:r>
            <w:r>
              <w:rPr>
                <w:rFonts w:ascii="Golos Text VF" w:hAnsi="Golos Text VF"/>
              </w:rPr>
              <w:t xml:space="preserve"> отличие профилактических мероприятий от контрольных (надзорных) мероприятий в том, что по результатам их проведения </w:t>
            </w:r>
            <w:r>
              <w:rPr>
                <w:rFonts w:ascii="Golos Text VF" w:hAnsi="Golos Text VF"/>
                <w:b/>
                <w:color w:val="00602B"/>
              </w:rPr>
              <w:t>не назначаются штрафы и не выдаются предписания об устранении нарушений.</w:t>
            </w:r>
          </w:p>
        </w:tc>
      </w:tr>
      <w:tr w:rsidR="00763FD5" w:rsidTr="000A5DE6">
        <w:trPr>
          <w:trHeight w:val="291"/>
        </w:trPr>
        <w:tc>
          <w:tcPr>
            <w:tcW w:w="9071" w:type="dxa"/>
            <w:gridSpan w:val="3"/>
          </w:tcPr>
          <w:p w:rsidR="00763FD5" w:rsidRDefault="00763FD5" w:rsidP="000A5DE6">
            <w:pPr>
              <w:ind w:left="-108" w:right="-108"/>
              <w:jc w:val="both"/>
              <w:rPr>
                <w:rFonts w:ascii="Golos Text VF" w:hAnsi="Golos Text VF"/>
                <w:b/>
                <w:bCs/>
              </w:rPr>
            </w:pPr>
          </w:p>
          <w:p w:rsidR="00763FD5" w:rsidRDefault="00763FD5" w:rsidP="000A5DE6">
            <w:pPr>
              <w:ind w:left="-108" w:right="-108"/>
              <w:jc w:val="both"/>
              <w:rPr>
                <w:rFonts w:ascii="Golos Text VF" w:hAnsi="Golos Text VF"/>
                <w:b/>
                <w:bCs/>
              </w:rPr>
            </w:pPr>
            <w:r>
              <w:rPr>
                <w:rFonts w:ascii="Golos Text VF" w:hAnsi="Golos Text VF"/>
                <w:b/>
              </w:rPr>
              <w:t>Как избежать нарушения земельного законодательства и защитить свои права на пользование и владение земельным участком?</w:t>
            </w:r>
          </w:p>
          <w:p w:rsidR="00763FD5" w:rsidRDefault="00763FD5" w:rsidP="000A5DE6">
            <w:pPr>
              <w:ind w:left="-108"/>
              <w:jc w:val="both"/>
              <w:rPr>
                <w:rFonts w:ascii="Golos Text VF" w:hAnsi="Golos Text VF"/>
                <w:b/>
              </w:rPr>
            </w:pPr>
          </w:p>
        </w:tc>
      </w:tr>
    </w:tbl>
    <w:p w:rsidR="00763FD5" w:rsidRDefault="00763FD5" w:rsidP="00763FD5">
      <w:pPr>
        <w:pStyle w:val="a5"/>
        <w:numPr>
          <w:ilvl w:val="0"/>
          <w:numId w:val="3"/>
        </w:numPr>
        <w:spacing w:after="0" w:line="240" w:lineRule="auto"/>
        <w:ind w:left="567" w:firstLine="284"/>
        <w:jc w:val="both"/>
        <w:rPr>
          <w:rFonts w:ascii="Golos Text VF" w:hAnsi="Golos Text VF"/>
        </w:rPr>
      </w:pPr>
      <w:r>
        <w:rPr>
          <w:rFonts w:ascii="Golos Text VF" w:hAnsi="Golos Text VF"/>
        </w:rPr>
        <w:t>проверить наличие правоустанавливающих документов на земельный участок;</w:t>
      </w:r>
    </w:p>
    <w:p w:rsidR="00763FD5" w:rsidRDefault="00763FD5" w:rsidP="00763FD5">
      <w:pPr>
        <w:pStyle w:val="a5"/>
        <w:numPr>
          <w:ilvl w:val="0"/>
          <w:numId w:val="3"/>
        </w:numPr>
        <w:spacing w:after="0" w:line="240" w:lineRule="auto"/>
        <w:ind w:left="567" w:firstLine="284"/>
        <w:jc w:val="both"/>
        <w:rPr>
          <w:rFonts w:ascii="Golos Text VF" w:hAnsi="Golos Text VF"/>
        </w:rPr>
      </w:pPr>
      <w:r>
        <w:rPr>
          <w:rFonts w:ascii="Golos Text VF" w:hAnsi="Golos Text VF"/>
        </w:rPr>
        <w:t>использовать земельный участок в установленных границах, сведения о которых внесены в Единый государственный реестр недвижимости (ЕГРН);</w:t>
      </w:r>
    </w:p>
    <w:p w:rsidR="00763FD5" w:rsidRDefault="00763FD5" w:rsidP="00763FD5">
      <w:pPr>
        <w:pStyle w:val="a5"/>
        <w:numPr>
          <w:ilvl w:val="0"/>
          <w:numId w:val="3"/>
        </w:numPr>
        <w:spacing w:after="0" w:line="240" w:lineRule="auto"/>
        <w:ind w:left="567" w:firstLine="284"/>
        <w:jc w:val="both"/>
        <w:rPr>
          <w:rFonts w:ascii="Golos Text VF" w:hAnsi="Golos Text VF"/>
        </w:rPr>
      </w:pPr>
      <w:r>
        <w:rPr>
          <w:rFonts w:ascii="Golos Text VF" w:hAnsi="Golos Text VF"/>
        </w:rPr>
        <w:lastRenderedPageBreak/>
        <w:t>убедиться, что фактически используемая площадь не превышает площади, указанной в правоустанавливающем документе;</w:t>
      </w:r>
    </w:p>
    <w:p w:rsidR="00763FD5" w:rsidRDefault="00763FD5" w:rsidP="00763FD5">
      <w:pPr>
        <w:pStyle w:val="a5"/>
        <w:numPr>
          <w:ilvl w:val="0"/>
          <w:numId w:val="3"/>
        </w:numPr>
        <w:spacing w:after="0" w:line="240" w:lineRule="auto"/>
        <w:ind w:left="567" w:firstLine="284"/>
        <w:jc w:val="both"/>
        <w:rPr>
          <w:rFonts w:ascii="Golos Text VF" w:hAnsi="Golos Text VF"/>
        </w:rPr>
      </w:pPr>
      <w:r>
        <w:rPr>
          <w:rFonts w:ascii="Golos Text VF" w:hAnsi="Golos Text VF"/>
        </w:rPr>
        <w:t xml:space="preserve">осуществлять на участке деятельность в соответствии с установленным для земельного участка целевым назначением и видом разрешенного использования. </w:t>
      </w:r>
    </w:p>
    <w:p w:rsidR="00763FD5" w:rsidRDefault="00763FD5" w:rsidP="00763FD5">
      <w:pPr>
        <w:rPr>
          <w:b/>
          <w:sz w:val="28"/>
          <w:szCs w:val="28"/>
        </w:rPr>
      </w:pPr>
    </w:p>
    <w:p w:rsidR="00763FD5" w:rsidRPr="00763FD5" w:rsidRDefault="00763FD5" w:rsidP="00763FD5">
      <w:pPr>
        <w:jc w:val="center"/>
        <w:rPr>
          <w:b/>
          <w:color w:val="5B9BD5"/>
          <w:sz w:val="28"/>
          <w:szCs w:val="28"/>
        </w:rPr>
      </w:pPr>
      <w:r>
        <w:rPr>
          <w:b/>
          <w:color w:val="5B9BD5"/>
          <w:sz w:val="28"/>
          <w:szCs w:val="28"/>
        </w:rPr>
        <w:t xml:space="preserve">                                                                                  УСЛУГИ РОСРЕЕСТРА</w:t>
      </w:r>
    </w:p>
    <w:p w:rsidR="00763FD5" w:rsidRPr="00763FD5" w:rsidRDefault="00763FD5" w:rsidP="00763FD5">
      <w:pPr>
        <w:spacing w:line="360" w:lineRule="auto"/>
        <w:ind w:firstLine="709"/>
        <w:jc w:val="center"/>
        <w:rPr>
          <w:rFonts w:ascii="Times New Roman" w:hAnsi="Times New Roman"/>
          <w:b/>
          <w:szCs w:val="28"/>
        </w:rPr>
      </w:pPr>
      <w:r w:rsidRPr="00763FD5">
        <w:rPr>
          <w:rFonts w:ascii="Times New Roman" w:hAnsi="Times New Roman"/>
          <w:b/>
          <w:szCs w:val="28"/>
        </w:rPr>
        <w:t>Более трех миллионов выписок из ЕГРН получили новосибирцы в 2024 году</w:t>
      </w:r>
    </w:p>
    <w:p w:rsidR="00763FD5" w:rsidRPr="00763FD5" w:rsidRDefault="00763FD5" w:rsidP="00763FD5">
      <w:pPr>
        <w:spacing w:line="360" w:lineRule="auto"/>
        <w:ind w:firstLine="709"/>
        <w:jc w:val="both"/>
        <w:rPr>
          <w:rFonts w:ascii="Times New Roman" w:hAnsi="Times New Roman"/>
          <w:szCs w:val="28"/>
        </w:rPr>
      </w:pPr>
      <w:r w:rsidRPr="00763FD5">
        <w:rPr>
          <w:rFonts w:ascii="Times New Roman" w:hAnsi="Times New Roman"/>
          <w:szCs w:val="28"/>
        </w:rPr>
        <w:t xml:space="preserve">В 2024 году новосибирский </w:t>
      </w:r>
      <w:proofErr w:type="spellStart"/>
      <w:r w:rsidRPr="00763FD5">
        <w:rPr>
          <w:rFonts w:ascii="Times New Roman" w:hAnsi="Times New Roman"/>
          <w:szCs w:val="28"/>
        </w:rPr>
        <w:t>Роскадастр</w:t>
      </w:r>
      <w:proofErr w:type="spellEnd"/>
      <w:r w:rsidRPr="00763FD5">
        <w:rPr>
          <w:rFonts w:ascii="Times New Roman" w:hAnsi="Times New Roman"/>
          <w:szCs w:val="28"/>
        </w:rPr>
        <w:t xml:space="preserve"> выдал заявителям 3,1 млн выписок из Единого государственного реестра недвижимости (ЕГРН), что на 14% больше, чем годом ранее. Доля документов, выданных за прошлый год в электронном виде, составляет 98%. </w:t>
      </w:r>
    </w:p>
    <w:p w:rsidR="00763FD5" w:rsidRPr="00763FD5" w:rsidRDefault="00763FD5" w:rsidP="00763FD5">
      <w:pPr>
        <w:spacing w:line="360" w:lineRule="auto"/>
        <w:ind w:firstLine="709"/>
        <w:jc w:val="both"/>
        <w:rPr>
          <w:rFonts w:ascii="Times New Roman" w:hAnsi="Times New Roman"/>
          <w:szCs w:val="28"/>
        </w:rPr>
      </w:pPr>
      <w:r w:rsidRPr="00763FD5">
        <w:rPr>
          <w:rFonts w:ascii="Times New Roman" w:hAnsi="Times New Roman"/>
          <w:szCs w:val="28"/>
        </w:rPr>
        <w:t xml:space="preserve">Самой востребованной в 2024 году оказалась выписка о об основных характеристиках и зарегистрированных правах на объект недвижимости – жители региона запросили ее более 1,2 млн раз. Документ содержит основную информацию об объекте, правообладателях, видах права, наличии ограничений или обременений. </w:t>
      </w:r>
    </w:p>
    <w:p w:rsidR="00763FD5" w:rsidRPr="00763FD5" w:rsidRDefault="00763FD5" w:rsidP="00763FD5">
      <w:pPr>
        <w:spacing w:line="360" w:lineRule="auto"/>
        <w:ind w:firstLine="709"/>
        <w:jc w:val="both"/>
        <w:rPr>
          <w:rFonts w:ascii="Times New Roman" w:hAnsi="Times New Roman"/>
          <w:szCs w:val="28"/>
        </w:rPr>
      </w:pPr>
      <w:r w:rsidRPr="00763FD5">
        <w:rPr>
          <w:rFonts w:ascii="Times New Roman" w:hAnsi="Times New Roman"/>
          <w:szCs w:val="28"/>
        </w:rPr>
        <w:t>Второй по популярности стала выписка о переходе прав – более 650 тыс. документов –</w:t>
      </w:r>
      <w:r w:rsidRPr="00763FD5">
        <w:rPr>
          <w:rFonts w:ascii="Times New Roman" w:hAnsi="Times New Roman"/>
          <w:sz w:val="18"/>
        </w:rPr>
        <w:t xml:space="preserve"> </w:t>
      </w:r>
      <w:r w:rsidRPr="00763FD5">
        <w:rPr>
          <w:rFonts w:ascii="Times New Roman" w:hAnsi="Times New Roman"/>
          <w:szCs w:val="28"/>
        </w:rPr>
        <w:t>позволяет</w:t>
      </w:r>
      <w:r w:rsidRPr="00763FD5">
        <w:rPr>
          <w:rFonts w:ascii="Times New Roman" w:hAnsi="Times New Roman"/>
          <w:sz w:val="18"/>
        </w:rPr>
        <w:t xml:space="preserve"> </w:t>
      </w:r>
      <w:r w:rsidRPr="00763FD5">
        <w:rPr>
          <w:rFonts w:ascii="Times New Roman" w:hAnsi="Times New Roman"/>
          <w:szCs w:val="28"/>
        </w:rPr>
        <w:t>узнать полную историю владения объектом, содержит</w:t>
      </w:r>
      <w:r w:rsidRPr="00763FD5">
        <w:rPr>
          <w:rFonts w:ascii="Times New Roman" w:hAnsi="Times New Roman"/>
          <w:sz w:val="18"/>
        </w:rPr>
        <w:t xml:space="preserve"> </w:t>
      </w:r>
      <w:r w:rsidRPr="00763FD5">
        <w:rPr>
          <w:rFonts w:ascii="Times New Roman" w:hAnsi="Times New Roman"/>
          <w:szCs w:val="28"/>
        </w:rPr>
        <w:t>информацию о возникновении, переходе или прекращении прав на недвижимость.</w:t>
      </w:r>
    </w:p>
    <w:p w:rsidR="00763FD5" w:rsidRPr="00763FD5" w:rsidRDefault="00763FD5" w:rsidP="00763FD5">
      <w:pPr>
        <w:spacing w:line="360" w:lineRule="auto"/>
        <w:ind w:firstLine="709"/>
        <w:jc w:val="both"/>
        <w:rPr>
          <w:rFonts w:ascii="Times New Roman" w:hAnsi="Times New Roman"/>
          <w:szCs w:val="28"/>
        </w:rPr>
      </w:pPr>
      <w:r w:rsidRPr="00763FD5">
        <w:rPr>
          <w:rFonts w:ascii="Times New Roman" w:hAnsi="Times New Roman"/>
          <w:szCs w:val="28"/>
        </w:rPr>
        <w:t xml:space="preserve">Замыкает тройку лидеров выписка о правах отдельного лица на имевшиеся (имеющиеся) у него объекты недвижимости на территории 57 и более субъектов РФ – в новосибирский </w:t>
      </w:r>
      <w:proofErr w:type="spellStart"/>
      <w:r w:rsidRPr="00763FD5">
        <w:rPr>
          <w:rFonts w:ascii="Times New Roman" w:hAnsi="Times New Roman"/>
          <w:szCs w:val="28"/>
        </w:rPr>
        <w:t>Роскадастр</w:t>
      </w:r>
      <w:proofErr w:type="spellEnd"/>
      <w:r w:rsidRPr="00763FD5">
        <w:rPr>
          <w:rFonts w:ascii="Times New Roman" w:hAnsi="Times New Roman"/>
          <w:szCs w:val="28"/>
        </w:rPr>
        <w:t xml:space="preserve"> поступило порядка 465 тыс. запросов. Документ содержит сведения о наличии прав собственности на объект</w:t>
      </w:r>
      <w:bookmarkStart w:id="0" w:name="undefined"/>
      <w:bookmarkEnd w:id="0"/>
      <w:r w:rsidRPr="00763FD5">
        <w:rPr>
          <w:rFonts w:ascii="Times New Roman" w:hAnsi="Times New Roman"/>
          <w:szCs w:val="28"/>
        </w:rPr>
        <w:t xml:space="preserve"> и позволяет подтвердить, какой недвижимостью на территории страны владел правообладатель в течение конкретного периода.</w:t>
      </w:r>
    </w:p>
    <w:p w:rsidR="00763FD5" w:rsidRPr="00763FD5" w:rsidRDefault="00763FD5" w:rsidP="00763FD5">
      <w:pPr>
        <w:spacing w:line="360" w:lineRule="auto"/>
        <w:ind w:firstLine="709"/>
        <w:jc w:val="both"/>
        <w:rPr>
          <w:rFonts w:ascii="Times New Roman" w:hAnsi="Times New Roman"/>
          <w:szCs w:val="28"/>
        </w:rPr>
      </w:pPr>
      <w:r w:rsidRPr="00763FD5">
        <w:rPr>
          <w:rFonts w:ascii="Times New Roman" w:hAnsi="Times New Roman"/>
          <w:szCs w:val="28"/>
        </w:rPr>
        <w:t xml:space="preserve">Выписка из ЕГРН является юридически значимым документом, содержащим актуальные сведения о характеристиках объекта недвижимости и подтверждающим право собственности на него. Документ может понадобиться при проведении сделок с недвижимостью, оспаривании сделок в суде, открытии наследства, оформлении завещания и др. Убедиться в достоверности содержащейся в выписке информации можно с помощью QR-кода, размещенного на документе в правом верхнем углу. </w:t>
      </w:r>
    </w:p>
    <w:p w:rsidR="00030D74" w:rsidRDefault="00763FD5" w:rsidP="00030D74">
      <w:pPr>
        <w:spacing w:line="360" w:lineRule="auto"/>
        <w:ind w:firstLine="709"/>
        <w:jc w:val="both"/>
        <w:rPr>
          <w:rFonts w:ascii="Times New Roman" w:hAnsi="Times New Roman"/>
          <w:szCs w:val="28"/>
        </w:rPr>
      </w:pPr>
      <w:r w:rsidRPr="00763FD5">
        <w:rPr>
          <w:rFonts w:ascii="Times New Roman" w:hAnsi="Times New Roman"/>
          <w:szCs w:val="28"/>
        </w:rPr>
        <w:t xml:space="preserve">Получить сведения ЕГРН можно в офисах </w:t>
      </w:r>
      <w:hyperlink r:id="rId34" w:tooltip="https://www.mfc-nso.ru/" w:history="1">
        <w:r w:rsidRPr="00763FD5">
          <w:rPr>
            <w:rStyle w:val="a6"/>
            <w:rFonts w:ascii="Times New Roman" w:hAnsi="Times New Roman"/>
            <w:szCs w:val="28"/>
          </w:rPr>
          <w:t>МФЦ</w:t>
        </w:r>
      </w:hyperlink>
      <w:r w:rsidRPr="00763FD5">
        <w:rPr>
          <w:rFonts w:ascii="Times New Roman" w:hAnsi="Times New Roman"/>
          <w:szCs w:val="28"/>
        </w:rPr>
        <w:t xml:space="preserve">, на официальном </w:t>
      </w:r>
      <w:hyperlink r:id="rId35" w:tooltip="https://rosreestr.gov.ru/" w:history="1">
        <w:r w:rsidRPr="00763FD5">
          <w:rPr>
            <w:rStyle w:val="a6"/>
            <w:rFonts w:ascii="Times New Roman" w:hAnsi="Times New Roman"/>
            <w:szCs w:val="28"/>
          </w:rPr>
          <w:t>сайте</w:t>
        </w:r>
      </w:hyperlink>
      <w:r w:rsidRPr="00763FD5">
        <w:rPr>
          <w:rFonts w:ascii="Times New Roman" w:hAnsi="Times New Roman"/>
          <w:szCs w:val="28"/>
        </w:rPr>
        <w:t xml:space="preserve"> </w:t>
      </w:r>
      <w:proofErr w:type="spellStart"/>
      <w:r w:rsidRPr="00763FD5">
        <w:rPr>
          <w:rFonts w:ascii="Times New Roman" w:hAnsi="Times New Roman"/>
          <w:szCs w:val="28"/>
        </w:rPr>
        <w:t>Росреестра</w:t>
      </w:r>
      <w:proofErr w:type="spellEnd"/>
      <w:r w:rsidRPr="00763FD5">
        <w:rPr>
          <w:rFonts w:ascii="Times New Roman" w:hAnsi="Times New Roman"/>
          <w:szCs w:val="28"/>
        </w:rPr>
        <w:t xml:space="preserve">, а также на </w:t>
      </w:r>
      <w:hyperlink r:id="rId36" w:tooltip="https://www.gosuslugi.ru/" w:history="1">
        <w:r w:rsidRPr="00763FD5">
          <w:rPr>
            <w:rStyle w:val="a6"/>
            <w:rFonts w:ascii="Times New Roman" w:hAnsi="Times New Roman"/>
            <w:szCs w:val="28"/>
          </w:rPr>
          <w:t>портале</w:t>
        </w:r>
      </w:hyperlink>
      <w:r w:rsidRPr="00763FD5">
        <w:rPr>
          <w:rFonts w:ascii="Times New Roman" w:hAnsi="Times New Roman"/>
          <w:szCs w:val="28"/>
        </w:rPr>
        <w:t xml:space="preserve"> </w:t>
      </w:r>
      <w:proofErr w:type="spellStart"/>
      <w:r w:rsidRPr="00763FD5">
        <w:rPr>
          <w:rFonts w:ascii="Times New Roman" w:hAnsi="Times New Roman"/>
          <w:szCs w:val="28"/>
        </w:rPr>
        <w:t>Госуслуг</w:t>
      </w:r>
      <w:proofErr w:type="spellEnd"/>
      <w:r w:rsidRPr="00763FD5">
        <w:rPr>
          <w:rFonts w:ascii="Times New Roman" w:hAnsi="Times New Roman"/>
          <w:szCs w:val="28"/>
        </w:rPr>
        <w:t xml:space="preserve"> и в рамках выездного обслуживания регионального </w:t>
      </w:r>
      <w:proofErr w:type="spellStart"/>
      <w:r w:rsidRPr="00763FD5">
        <w:rPr>
          <w:rFonts w:ascii="Times New Roman" w:hAnsi="Times New Roman"/>
          <w:szCs w:val="28"/>
        </w:rPr>
        <w:t>Роскадастра</w:t>
      </w:r>
      <w:proofErr w:type="spellEnd"/>
      <w:r w:rsidRPr="00763FD5">
        <w:rPr>
          <w:rFonts w:ascii="Times New Roman" w:hAnsi="Times New Roman"/>
          <w:szCs w:val="28"/>
        </w:rPr>
        <w:t>. </w:t>
      </w:r>
    </w:p>
    <w:p w:rsidR="00763FD5" w:rsidRPr="00030D74" w:rsidRDefault="00763FD5" w:rsidP="00030D74">
      <w:pPr>
        <w:spacing w:line="360" w:lineRule="auto"/>
        <w:ind w:firstLine="709"/>
        <w:jc w:val="both"/>
        <w:rPr>
          <w:rFonts w:ascii="Times New Roman" w:hAnsi="Times New Roman"/>
          <w:sz w:val="18"/>
          <w:szCs w:val="28"/>
        </w:rPr>
      </w:pPr>
      <w:r>
        <w:rPr>
          <w:noProof/>
        </w:rPr>
        <mc:AlternateContent>
          <mc:Choice Requires="wps">
            <w:drawing>
              <wp:anchor distT="0" distB="0" distL="114300" distR="114300" simplePos="0" relativeHeight="251680768" behindDoc="0" locked="0" layoutInCell="1" allowOverlap="1" wp14:anchorId="4D66212F" wp14:editId="6213E8CE">
                <wp:simplePos x="0" y="0"/>
                <wp:positionH relativeFrom="column">
                  <wp:posOffset>-41909</wp:posOffset>
                </wp:positionH>
                <wp:positionV relativeFrom="paragraph">
                  <wp:posOffset>90170</wp:posOffset>
                </wp:positionV>
                <wp:extent cx="6229350" cy="0"/>
                <wp:effectExtent l="0" t="0" r="0" b="0"/>
                <wp:wrapNone/>
                <wp:docPr id="29"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0BA06F49" id="_x0000_s1026" o:spid="_x0000_s1026" style="position:absolute;margin-left:-3.3pt;margin-top:7.1pt;width:490.5pt;height:0;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J45&#10;1qSGAgAA1w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030D74" w:rsidRPr="00030D74" w:rsidRDefault="00030D74" w:rsidP="00030D74">
      <w:pPr>
        <w:spacing w:line="360" w:lineRule="auto"/>
        <w:ind w:firstLine="709"/>
        <w:jc w:val="center"/>
        <w:rPr>
          <w:rFonts w:ascii="Times New Roman" w:eastAsia="Times New Roman" w:hAnsi="Times New Roman"/>
          <w:b/>
          <w:szCs w:val="28"/>
        </w:rPr>
      </w:pPr>
      <w:r w:rsidRPr="00030D74">
        <w:rPr>
          <w:rFonts w:ascii="Times New Roman" w:hAnsi="Times New Roman"/>
          <w:b/>
          <w:szCs w:val="28"/>
        </w:rPr>
        <w:t xml:space="preserve">В новосибирском </w:t>
      </w:r>
      <w:proofErr w:type="spellStart"/>
      <w:r w:rsidRPr="00030D74">
        <w:rPr>
          <w:rFonts w:ascii="Times New Roman" w:hAnsi="Times New Roman"/>
          <w:b/>
          <w:szCs w:val="28"/>
        </w:rPr>
        <w:t>Роскадастре</w:t>
      </w:r>
      <w:proofErr w:type="spellEnd"/>
      <w:r w:rsidRPr="00030D74">
        <w:rPr>
          <w:rFonts w:ascii="Times New Roman" w:hAnsi="Times New Roman"/>
          <w:b/>
          <w:szCs w:val="28"/>
        </w:rPr>
        <w:t xml:space="preserve"> подвели итоги выдачи землеустроительной документации за прошлый год</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Филиал ППК «</w:t>
      </w:r>
      <w:proofErr w:type="spellStart"/>
      <w:r w:rsidRPr="00030D74">
        <w:rPr>
          <w:rFonts w:ascii="Times New Roman" w:hAnsi="Times New Roman"/>
          <w:szCs w:val="28"/>
        </w:rPr>
        <w:t>Роскадастр</w:t>
      </w:r>
      <w:proofErr w:type="spellEnd"/>
      <w:r w:rsidRPr="00030D74">
        <w:rPr>
          <w:rFonts w:ascii="Times New Roman" w:hAnsi="Times New Roman"/>
          <w:szCs w:val="28"/>
        </w:rPr>
        <w:t>» по Новосибирской области осуществляет ведение государственного фонда данных, полученных в результате проведения землеустройства (ГФДЗ), а также оказывает услуги по предоставлению содержащихся в фонде документов.</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lastRenderedPageBreak/>
        <w:t xml:space="preserve">В 2024 году в региональный </w:t>
      </w:r>
      <w:proofErr w:type="spellStart"/>
      <w:r w:rsidRPr="00030D74">
        <w:rPr>
          <w:rFonts w:ascii="Times New Roman" w:hAnsi="Times New Roman"/>
          <w:szCs w:val="28"/>
        </w:rPr>
        <w:t>Роскадастр</w:t>
      </w:r>
      <w:proofErr w:type="spellEnd"/>
      <w:r w:rsidRPr="00030D74">
        <w:rPr>
          <w:rFonts w:ascii="Times New Roman" w:hAnsi="Times New Roman"/>
          <w:szCs w:val="28"/>
        </w:rPr>
        <w:t xml:space="preserve"> поступило около 2,7 тыс. заявлений о предоставлении материалов ГФДЗ, из них более 1,9 тыс. (72%) – в электронном виде через портал </w:t>
      </w:r>
      <w:proofErr w:type="spellStart"/>
      <w:r w:rsidRPr="00030D74">
        <w:rPr>
          <w:rFonts w:ascii="Times New Roman" w:hAnsi="Times New Roman"/>
          <w:szCs w:val="28"/>
        </w:rPr>
        <w:t>Госуслуг</w:t>
      </w:r>
      <w:proofErr w:type="spellEnd"/>
      <w:r w:rsidRPr="00030D74">
        <w:rPr>
          <w:rFonts w:ascii="Times New Roman" w:hAnsi="Times New Roman"/>
          <w:szCs w:val="28"/>
        </w:rPr>
        <w:t xml:space="preserve">.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Всего в фонде данных землеустройства на 1 января 2025 года хранится более 208 тыс. документов.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Наиболее востребованные среди заявителей документы ГФДЗ в 2024 году – землеустроительные дела (56%); картографические </w:t>
      </w:r>
      <w:proofErr w:type="gramStart"/>
      <w:r w:rsidRPr="00030D74">
        <w:rPr>
          <w:rFonts w:ascii="Times New Roman" w:hAnsi="Times New Roman"/>
          <w:szCs w:val="28"/>
        </w:rPr>
        <w:t>материалы,  материалы</w:t>
      </w:r>
      <w:proofErr w:type="gramEnd"/>
      <w:r w:rsidRPr="00030D74">
        <w:rPr>
          <w:rFonts w:ascii="Times New Roman" w:hAnsi="Times New Roman"/>
          <w:szCs w:val="28"/>
        </w:rPr>
        <w:t xml:space="preserve"> оценки качества земель, инвентаризации земель, почвенных  геоботанических обследований (28%).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Документы фонда данных землеустройства чаще всего запрашивают кадастровые инженеры при проведении кадастровых работ, граждане и юридические лица – при решении земельных споров, органы государственной власти и органы местного самоуправления – при предоставлении земельных участков.</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Подать заявление и получить материалы землеустроительной документации можно:</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 – на </w:t>
      </w:r>
      <w:hyperlink r:id="rId37" w:tooltip="https://www.gosuslugi.ru/" w:history="1">
        <w:r w:rsidRPr="00030D74">
          <w:rPr>
            <w:rStyle w:val="a6"/>
            <w:rFonts w:ascii="Times New Roman" w:hAnsi="Times New Roman"/>
            <w:szCs w:val="28"/>
          </w:rPr>
          <w:t>портале</w:t>
        </w:r>
      </w:hyperlink>
      <w:r w:rsidRPr="00030D74">
        <w:rPr>
          <w:rFonts w:ascii="Times New Roman" w:hAnsi="Times New Roman"/>
          <w:szCs w:val="28"/>
        </w:rPr>
        <w:t xml:space="preserve"> </w:t>
      </w:r>
      <w:proofErr w:type="spellStart"/>
      <w:r w:rsidRPr="00030D74">
        <w:rPr>
          <w:rFonts w:ascii="Times New Roman" w:hAnsi="Times New Roman"/>
          <w:szCs w:val="28"/>
        </w:rPr>
        <w:t>Госуслуг</w:t>
      </w:r>
      <w:proofErr w:type="spellEnd"/>
      <w:r w:rsidRPr="00030D74">
        <w:rPr>
          <w:rFonts w:ascii="Times New Roman" w:hAnsi="Times New Roman"/>
          <w:szCs w:val="28"/>
        </w:rPr>
        <w:t>;</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в офисе филиала по адресу: г. Новосибирск, ул. Дачная, 60, предварительная запись в рабочие дни с 8.00 до 12.00 по телефону 8 (383) 349-95-69, доб. 4102;</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посредством «Почты России»: 630087, г. Новосибирск, ул. Немировича-Данченко, д. 167, каб.703.</w:t>
      </w:r>
      <w:r w:rsidR="00763FD5">
        <w:rPr>
          <w:b/>
          <w:color w:val="5B9BD5"/>
          <w:sz w:val="28"/>
          <w:szCs w:val="28"/>
        </w:rPr>
        <w:t xml:space="preserve">                                                                                            </w:t>
      </w:r>
    </w:p>
    <w:p w:rsidR="00763FD5" w:rsidRPr="00763FD5" w:rsidRDefault="00763FD5" w:rsidP="00763FD5">
      <w:pPr>
        <w:jc w:val="center"/>
        <w:rPr>
          <w:b/>
          <w:color w:val="5B9BD5"/>
          <w:sz w:val="28"/>
          <w:szCs w:val="28"/>
        </w:rPr>
      </w:pPr>
      <w:r>
        <w:rPr>
          <w:b/>
          <w:color w:val="5B9BD5"/>
          <w:sz w:val="28"/>
          <w:szCs w:val="28"/>
        </w:rPr>
        <w:t xml:space="preserve"> НСПД</w:t>
      </w:r>
    </w:p>
    <w:p w:rsidR="00763FD5" w:rsidRPr="00763FD5" w:rsidRDefault="00763FD5" w:rsidP="00763FD5">
      <w:pPr>
        <w:jc w:val="center"/>
        <w:rPr>
          <w:b/>
          <w:color w:val="000000" w:themeColor="text1"/>
          <w:szCs w:val="28"/>
          <w:shd w:val="clear" w:color="auto" w:fill="FFFFFF"/>
        </w:rPr>
      </w:pPr>
      <w:r w:rsidRPr="00763FD5">
        <w:rPr>
          <w:rFonts w:ascii="Times New Roman" w:hAnsi="Times New Roman"/>
          <w:b/>
          <w:color w:val="000000" w:themeColor="text1"/>
          <w:szCs w:val="28"/>
          <w:shd w:val="clear" w:color="auto" w:fill="FFFFFF"/>
        </w:rPr>
        <w:t xml:space="preserve">Территории и участки </w:t>
      </w:r>
      <w:r w:rsidRPr="00763FD5">
        <w:rPr>
          <w:rFonts w:ascii="Times New Roman" w:hAnsi="Times New Roman"/>
          <w:b/>
          <w:szCs w:val="28"/>
        </w:rPr>
        <w:t>с туристическим потенциалом в регионе</w:t>
      </w:r>
    </w:p>
    <w:p w:rsidR="00763FD5" w:rsidRPr="00763FD5" w:rsidRDefault="00763FD5" w:rsidP="00763FD5">
      <w:pPr>
        <w:ind w:firstLine="709"/>
        <w:jc w:val="both"/>
        <w:rPr>
          <w:szCs w:val="28"/>
        </w:rPr>
      </w:pPr>
      <w:r w:rsidRPr="00763FD5">
        <w:rPr>
          <w:rFonts w:ascii="Times New Roman" w:hAnsi="Times New Roman"/>
          <w:szCs w:val="28"/>
        </w:rPr>
        <w:t xml:space="preserve">Результатом работы регионального </w:t>
      </w:r>
      <w:proofErr w:type="spellStart"/>
      <w:r w:rsidRPr="00763FD5">
        <w:rPr>
          <w:rFonts w:ascii="Times New Roman" w:hAnsi="Times New Roman"/>
          <w:szCs w:val="28"/>
        </w:rPr>
        <w:t>оперштаба</w:t>
      </w:r>
      <w:proofErr w:type="spellEnd"/>
      <w:r w:rsidRPr="00763FD5">
        <w:rPr>
          <w:rFonts w:ascii="Times New Roman" w:hAnsi="Times New Roman"/>
          <w:szCs w:val="28"/>
        </w:rPr>
        <w:t xml:space="preserve"> при новосибирском </w:t>
      </w:r>
      <w:proofErr w:type="spellStart"/>
      <w:r w:rsidRPr="00763FD5">
        <w:rPr>
          <w:rFonts w:ascii="Times New Roman" w:hAnsi="Times New Roman"/>
          <w:szCs w:val="28"/>
        </w:rPr>
        <w:t>Росреестре</w:t>
      </w:r>
      <w:proofErr w:type="spellEnd"/>
      <w:r w:rsidRPr="00763FD5">
        <w:rPr>
          <w:rFonts w:ascii="Times New Roman" w:hAnsi="Times New Roman"/>
          <w:szCs w:val="28"/>
        </w:rPr>
        <w:t xml:space="preserve"> по наполнению сервиса «Земля для туризма» к концу 2024 года стали 27 территорий и земельных участков общей площадью более 8590 га, расположенных в 10 районах региона.</w:t>
      </w:r>
    </w:p>
    <w:p w:rsidR="00763FD5" w:rsidRPr="00763FD5" w:rsidRDefault="00763FD5" w:rsidP="00763FD5">
      <w:pPr>
        <w:ind w:firstLine="709"/>
        <w:jc w:val="both"/>
        <w:rPr>
          <w:szCs w:val="28"/>
        </w:rPr>
      </w:pPr>
      <w:r w:rsidRPr="00763FD5">
        <w:rPr>
          <w:rFonts w:ascii="Times New Roman" w:hAnsi="Times New Roman"/>
          <w:szCs w:val="28"/>
        </w:rPr>
        <w:t xml:space="preserve"> Выявленные участки находятся в непосредственной </w:t>
      </w:r>
      <w:proofErr w:type="spellStart"/>
      <w:r w:rsidRPr="00763FD5">
        <w:rPr>
          <w:rFonts w:ascii="Times New Roman" w:hAnsi="Times New Roman"/>
          <w:szCs w:val="28"/>
        </w:rPr>
        <w:t>вблизости</w:t>
      </w:r>
      <w:proofErr w:type="spellEnd"/>
      <w:r w:rsidRPr="00763FD5">
        <w:rPr>
          <w:rFonts w:ascii="Times New Roman" w:hAnsi="Times New Roman"/>
          <w:szCs w:val="28"/>
        </w:rPr>
        <w:t xml:space="preserve"> к таким объектам туристического интереса как озера: Карачи, Довольное, Чаны, Убинское, Горькое, а также вблизи </w:t>
      </w:r>
      <w:proofErr w:type="spellStart"/>
      <w:r w:rsidRPr="00763FD5">
        <w:rPr>
          <w:rFonts w:ascii="Times New Roman" w:hAnsi="Times New Roman"/>
          <w:szCs w:val="28"/>
        </w:rPr>
        <w:t>Бердских</w:t>
      </w:r>
      <w:proofErr w:type="spellEnd"/>
      <w:r w:rsidRPr="00763FD5">
        <w:rPr>
          <w:rFonts w:ascii="Times New Roman" w:hAnsi="Times New Roman"/>
          <w:szCs w:val="28"/>
        </w:rPr>
        <w:t xml:space="preserve"> скал и памятника природы «</w:t>
      </w:r>
      <w:proofErr w:type="spellStart"/>
      <w:r w:rsidRPr="00763FD5">
        <w:rPr>
          <w:rFonts w:ascii="Times New Roman" w:hAnsi="Times New Roman"/>
          <w:szCs w:val="28"/>
        </w:rPr>
        <w:t>Пешковский</w:t>
      </w:r>
      <w:proofErr w:type="spellEnd"/>
      <w:r w:rsidRPr="00763FD5">
        <w:rPr>
          <w:rFonts w:ascii="Times New Roman" w:hAnsi="Times New Roman"/>
          <w:szCs w:val="28"/>
        </w:rPr>
        <w:t xml:space="preserve"> </w:t>
      </w:r>
      <w:proofErr w:type="spellStart"/>
      <w:r w:rsidRPr="00763FD5">
        <w:rPr>
          <w:rFonts w:ascii="Times New Roman" w:hAnsi="Times New Roman"/>
          <w:szCs w:val="28"/>
        </w:rPr>
        <w:t>рям</w:t>
      </w:r>
      <w:proofErr w:type="spellEnd"/>
      <w:r w:rsidRPr="00763FD5">
        <w:rPr>
          <w:rFonts w:ascii="Times New Roman" w:hAnsi="Times New Roman"/>
          <w:szCs w:val="28"/>
        </w:rPr>
        <w:t>».</w:t>
      </w:r>
    </w:p>
    <w:p w:rsidR="00763FD5" w:rsidRPr="00763FD5" w:rsidRDefault="00763FD5" w:rsidP="00763FD5">
      <w:pPr>
        <w:ind w:firstLine="709"/>
        <w:jc w:val="both"/>
        <w:rPr>
          <w:szCs w:val="28"/>
        </w:rPr>
      </w:pPr>
      <w:r w:rsidRPr="00763FD5">
        <w:rPr>
          <w:rFonts w:ascii="Times New Roman" w:hAnsi="Times New Roman"/>
          <w:szCs w:val="28"/>
        </w:rPr>
        <w:t xml:space="preserve">На заседании оперативного штаба в декабре 2024 года в список земель, пригодных для осуществления туристской деятельности, включен земельный участок площадью 1,53 га, расположенный на территории </w:t>
      </w:r>
      <w:proofErr w:type="spellStart"/>
      <w:r w:rsidRPr="00763FD5">
        <w:rPr>
          <w:rFonts w:ascii="Times New Roman" w:hAnsi="Times New Roman"/>
          <w:szCs w:val="28"/>
        </w:rPr>
        <w:t>Барышевского</w:t>
      </w:r>
      <w:proofErr w:type="spellEnd"/>
      <w:r w:rsidRPr="00763FD5">
        <w:rPr>
          <w:rFonts w:ascii="Times New Roman" w:hAnsi="Times New Roman"/>
          <w:szCs w:val="28"/>
        </w:rPr>
        <w:t xml:space="preserve"> сельсовета, в непосредственной близости к Горнолыжному комплексу «Ключи». Горнолыжный комплекс включен в перечень объектов туристического интереса в июле 2024 года, </w:t>
      </w:r>
      <w:r w:rsidRPr="00763FD5">
        <w:rPr>
          <w:rFonts w:ascii="Times New Roman" w:hAnsi="Times New Roman"/>
          <w:color w:val="000000" w:themeColor="text1"/>
          <w:szCs w:val="28"/>
        </w:rPr>
        <w:t>расположен менее чем в 40 километрах от центра города Новосибирска и в 9 км от Академгородка, рядом с д. Каменушка.</w:t>
      </w:r>
    </w:p>
    <w:p w:rsidR="00763FD5" w:rsidRPr="00763FD5" w:rsidRDefault="00763FD5" w:rsidP="00763FD5">
      <w:pPr>
        <w:ind w:firstLine="709"/>
        <w:jc w:val="both"/>
        <w:rPr>
          <w:rFonts w:ascii="Montserrat" w:hAnsi="Montserrat"/>
          <w:b/>
          <w:bCs/>
          <w:color w:val="273350"/>
          <w:sz w:val="24"/>
          <w:szCs w:val="28"/>
        </w:rPr>
      </w:pPr>
      <w:r w:rsidRPr="00763FD5">
        <w:rPr>
          <w:rFonts w:ascii="Times New Roman" w:hAnsi="Times New Roman"/>
          <w:szCs w:val="28"/>
        </w:rPr>
        <w:t xml:space="preserve">Ознакомиться с земельными участками можно через общедоступный сервис «Земля для туризма» на портале пространственных данных «Национальная система пространственных данных» по адресу https://nspd.gov.ru. </w:t>
      </w:r>
    </w:p>
    <w:p w:rsidR="00763FD5" w:rsidRPr="00763FD5" w:rsidRDefault="00763FD5" w:rsidP="00763FD5">
      <w:pPr>
        <w:ind w:firstLine="709"/>
        <w:jc w:val="both"/>
        <w:rPr>
          <w:color w:val="000000" w:themeColor="text1"/>
          <w:szCs w:val="28"/>
        </w:rPr>
      </w:pPr>
      <w:r w:rsidRPr="00763FD5">
        <w:rPr>
          <w:rFonts w:ascii="Times New Roman" w:hAnsi="Times New Roman"/>
          <w:color w:val="000000" w:themeColor="text1"/>
          <w:szCs w:val="28"/>
        </w:rPr>
        <w:t xml:space="preserve">Предоставление выявленных земельных участков осуществляется в общем порядке, в соответствии с земельным законодательством. </w:t>
      </w:r>
    </w:p>
    <w:p w:rsidR="00763FD5" w:rsidRPr="00763FD5" w:rsidRDefault="00763FD5" w:rsidP="00763FD5">
      <w:pPr>
        <w:shd w:val="clear" w:color="auto" w:fill="FFFFFF"/>
        <w:jc w:val="center"/>
        <w:rPr>
          <w:rFonts w:ascii="Times New Roman" w:hAnsi="Times New Roman"/>
          <w:b/>
          <w:szCs w:val="28"/>
        </w:rPr>
      </w:pPr>
      <w:r w:rsidRPr="00763FD5">
        <w:rPr>
          <w:rFonts w:ascii="Times New Roman" w:hAnsi="Times New Roman"/>
          <w:b/>
          <w:szCs w:val="28"/>
        </w:rPr>
        <w:t>Реестр границ ЕГРН Новосибирской области в цифрах</w:t>
      </w:r>
    </w:p>
    <w:p w:rsidR="00763FD5" w:rsidRPr="00763FD5" w:rsidRDefault="00763FD5" w:rsidP="00763FD5">
      <w:pPr>
        <w:pStyle w:val="a7"/>
        <w:spacing w:after="0"/>
        <w:ind w:firstLine="709"/>
        <w:jc w:val="both"/>
        <w:rPr>
          <w:bCs/>
          <w:sz w:val="22"/>
          <w:szCs w:val="28"/>
        </w:rPr>
      </w:pPr>
      <w:r w:rsidRPr="00763FD5">
        <w:rPr>
          <w:bCs/>
          <w:sz w:val="22"/>
          <w:szCs w:val="28"/>
        </w:rPr>
        <w:t xml:space="preserve">На начало 2025 года в реестр границ Единого государственного реестра недвижимости внесено почти 58 тысяч объектов Новосибирской области: </w:t>
      </w:r>
    </w:p>
    <w:p w:rsidR="00763FD5" w:rsidRPr="00763FD5" w:rsidRDefault="00763FD5" w:rsidP="00763FD5">
      <w:pPr>
        <w:pStyle w:val="a7"/>
        <w:spacing w:after="0"/>
        <w:ind w:firstLine="709"/>
        <w:jc w:val="both"/>
        <w:rPr>
          <w:bCs/>
          <w:sz w:val="22"/>
          <w:szCs w:val="28"/>
        </w:rPr>
      </w:pPr>
      <w:r w:rsidRPr="00763FD5">
        <w:rPr>
          <w:bCs/>
          <w:sz w:val="22"/>
          <w:szCs w:val="28"/>
        </w:rPr>
        <w:t>4 границы между Новосибирской областью и соседними субъектами Российской Федерации (100%);</w:t>
      </w:r>
    </w:p>
    <w:p w:rsidR="00763FD5" w:rsidRPr="00763FD5" w:rsidRDefault="00763FD5" w:rsidP="00763FD5">
      <w:pPr>
        <w:pStyle w:val="a7"/>
        <w:spacing w:after="0"/>
        <w:ind w:firstLine="709"/>
        <w:jc w:val="both"/>
        <w:rPr>
          <w:bCs/>
          <w:sz w:val="22"/>
          <w:szCs w:val="28"/>
        </w:rPr>
      </w:pPr>
      <w:r w:rsidRPr="00763FD5">
        <w:rPr>
          <w:bCs/>
          <w:sz w:val="22"/>
          <w:szCs w:val="28"/>
        </w:rPr>
        <w:t>488 муниципальных образований (100%);</w:t>
      </w:r>
    </w:p>
    <w:p w:rsidR="00763FD5" w:rsidRPr="00763FD5" w:rsidRDefault="00763FD5" w:rsidP="00763FD5">
      <w:pPr>
        <w:pStyle w:val="a7"/>
        <w:spacing w:after="0"/>
        <w:ind w:firstLine="709"/>
        <w:jc w:val="both"/>
        <w:rPr>
          <w:bCs/>
          <w:sz w:val="22"/>
          <w:szCs w:val="28"/>
        </w:rPr>
      </w:pPr>
      <w:r w:rsidRPr="00763FD5">
        <w:rPr>
          <w:bCs/>
          <w:sz w:val="22"/>
          <w:szCs w:val="28"/>
        </w:rPr>
        <w:lastRenderedPageBreak/>
        <w:t>1120 населенных пунктов (72,6%);</w:t>
      </w:r>
    </w:p>
    <w:p w:rsidR="00763FD5" w:rsidRPr="00763FD5" w:rsidRDefault="00763FD5" w:rsidP="00763FD5">
      <w:pPr>
        <w:pStyle w:val="a7"/>
        <w:spacing w:after="0"/>
        <w:ind w:firstLine="709"/>
        <w:jc w:val="both"/>
        <w:rPr>
          <w:bCs/>
          <w:sz w:val="22"/>
          <w:szCs w:val="28"/>
        </w:rPr>
      </w:pPr>
      <w:r w:rsidRPr="00763FD5">
        <w:rPr>
          <w:bCs/>
          <w:sz w:val="22"/>
          <w:szCs w:val="28"/>
        </w:rPr>
        <w:t>3893 территориальные зоны (47,6%);</w:t>
      </w:r>
    </w:p>
    <w:p w:rsidR="00763FD5" w:rsidRPr="00763FD5" w:rsidRDefault="00763FD5" w:rsidP="00763FD5">
      <w:pPr>
        <w:pStyle w:val="a7"/>
        <w:spacing w:after="0"/>
        <w:ind w:firstLine="709"/>
        <w:jc w:val="both"/>
        <w:rPr>
          <w:bCs/>
          <w:sz w:val="22"/>
          <w:szCs w:val="28"/>
        </w:rPr>
      </w:pPr>
      <w:r w:rsidRPr="00763FD5">
        <w:rPr>
          <w:bCs/>
          <w:sz w:val="22"/>
          <w:szCs w:val="28"/>
        </w:rPr>
        <w:t>83 особо охраняемых природных территории (96,5%);</w:t>
      </w:r>
    </w:p>
    <w:p w:rsidR="00763FD5" w:rsidRPr="00763FD5" w:rsidRDefault="00763FD5" w:rsidP="00763FD5">
      <w:pPr>
        <w:pStyle w:val="a7"/>
        <w:spacing w:after="0"/>
        <w:ind w:firstLine="709"/>
        <w:jc w:val="both"/>
        <w:rPr>
          <w:bCs/>
          <w:sz w:val="22"/>
          <w:szCs w:val="28"/>
        </w:rPr>
      </w:pPr>
      <w:r w:rsidRPr="00763FD5">
        <w:rPr>
          <w:bCs/>
          <w:sz w:val="22"/>
          <w:szCs w:val="28"/>
        </w:rPr>
        <w:t>32 лесничества (96,7%);</w:t>
      </w:r>
    </w:p>
    <w:p w:rsidR="00763FD5" w:rsidRPr="00763FD5" w:rsidRDefault="00763FD5" w:rsidP="00763FD5">
      <w:pPr>
        <w:pStyle w:val="a7"/>
        <w:spacing w:after="0"/>
        <w:ind w:firstLine="709"/>
        <w:jc w:val="both"/>
        <w:rPr>
          <w:bCs/>
          <w:sz w:val="22"/>
          <w:szCs w:val="28"/>
        </w:rPr>
      </w:pPr>
      <w:r w:rsidRPr="00763FD5">
        <w:rPr>
          <w:bCs/>
          <w:sz w:val="22"/>
          <w:szCs w:val="28"/>
        </w:rPr>
        <w:t>1 лесопарковый зеленый пояс;</w:t>
      </w:r>
    </w:p>
    <w:p w:rsidR="00763FD5" w:rsidRPr="00763FD5" w:rsidRDefault="00763FD5" w:rsidP="00763FD5">
      <w:pPr>
        <w:pStyle w:val="a7"/>
        <w:spacing w:after="0"/>
        <w:ind w:firstLine="709"/>
        <w:jc w:val="both"/>
        <w:rPr>
          <w:bCs/>
          <w:sz w:val="22"/>
          <w:szCs w:val="28"/>
        </w:rPr>
      </w:pPr>
      <w:r w:rsidRPr="00763FD5">
        <w:rPr>
          <w:bCs/>
          <w:sz w:val="22"/>
          <w:szCs w:val="28"/>
        </w:rPr>
        <w:t>2 территории опережающего развития;</w:t>
      </w:r>
    </w:p>
    <w:p w:rsidR="00763FD5" w:rsidRPr="00763FD5" w:rsidRDefault="00763FD5" w:rsidP="00763FD5">
      <w:pPr>
        <w:pStyle w:val="a7"/>
        <w:spacing w:after="0"/>
        <w:ind w:firstLine="709"/>
        <w:jc w:val="both"/>
        <w:rPr>
          <w:bCs/>
          <w:sz w:val="22"/>
          <w:szCs w:val="28"/>
        </w:rPr>
      </w:pPr>
      <w:r w:rsidRPr="00763FD5">
        <w:rPr>
          <w:bCs/>
          <w:sz w:val="22"/>
          <w:szCs w:val="28"/>
        </w:rPr>
        <w:t>1296 территорий объектов культурного наследия;</w:t>
      </w:r>
    </w:p>
    <w:p w:rsidR="00763FD5" w:rsidRPr="00763FD5" w:rsidRDefault="00763FD5" w:rsidP="00763FD5">
      <w:pPr>
        <w:pStyle w:val="a7"/>
        <w:spacing w:after="0"/>
        <w:ind w:firstLine="709"/>
        <w:jc w:val="both"/>
        <w:rPr>
          <w:bCs/>
          <w:sz w:val="22"/>
          <w:szCs w:val="28"/>
        </w:rPr>
      </w:pPr>
      <w:r w:rsidRPr="00763FD5">
        <w:rPr>
          <w:bCs/>
          <w:sz w:val="22"/>
          <w:szCs w:val="28"/>
        </w:rPr>
        <w:t>394 зоны охраны объектов культурного наследия;</w:t>
      </w:r>
    </w:p>
    <w:p w:rsidR="00763FD5" w:rsidRPr="00763FD5" w:rsidRDefault="00763FD5" w:rsidP="00763FD5">
      <w:pPr>
        <w:pStyle w:val="a7"/>
        <w:spacing w:after="0"/>
        <w:ind w:firstLine="709"/>
        <w:jc w:val="both"/>
        <w:rPr>
          <w:bCs/>
          <w:sz w:val="22"/>
          <w:szCs w:val="28"/>
        </w:rPr>
      </w:pPr>
      <w:r w:rsidRPr="00763FD5">
        <w:rPr>
          <w:bCs/>
          <w:sz w:val="22"/>
          <w:szCs w:val="28"/>
        </w:rPr>
        <w:t>40559 охранных зон объектов электроэнергетики;</w:t>
      </w:r>
    </w:p>
    <w:p w:rsidR="00763FD5" w:rsidRPr="00763FD5" w:rsidRDefault="00763FD5" w:rsidP="00763FD5">
      <w:pPr>
        <w:pStyle w:val="a7"/>
        <w:spacing w:after="0"/>
        <w:ind w:firstLine="709"/>
        <w:jc w:val="both"/>
        <w:rPr>
          <w:bCs/>
          <w:sz w:val="22"/>
          <w:szCs w:val="28"/>
        </w:rPr>
      </w:pPr>
      <w:r w:rsidRPr="00763FD5">
        <w:rPr>
          <w:bCs/>
          <w:sz w:val="22"/>
          <w:szCs w:val="28"/>
        </w:rPr>
        <w:t>53 придорожные полосы автомобильных дорог;</w:t>
      </w:r>
    </w:p>
    <w:p w:rsidR="00763FD5" w:rsidRPr="00763FD5" w:rsidRDefault="00763FD5" w:rsidP="00763FD5">
      <w:pPr>
        <w:pStyle w:val="a7"/>
        <w:spacing w:after="0"/>
        <w:ind w:firstLine="709"/>
        <w:jc w:val="both"/>
        <w:rPr>
          <w:bCs/>
          <w:sz w:val="22"/>
          <w:szCs w:val="28"/>
        </w:rPr>
      </w:pPr>
      <w:r w:rsidRPr="00763FD5">
        <w:rPr>
          <w:bCs/>
          <w:sz w:val="22"/>
          <w:szCs w:val="28"/>
        </w:rPr>
        <w:t xml:space="preserve">1555 охранных зон газопроводов, нефтепроводов, </w:t>
      </w:r>
      <w:proofErr w:type="spellStart"/>
      <w:r w:rsidRPr="00763FD5">
        <w:rPr>
          <w:bCs/>
          <w:sz w:val="22"/>
          <w:szCs w:val="28"/>
        </w:rPr>
        <w:t>аммиакопроводов</w:t>
      </w:r>
      <w:proofErr w:type="spellEnd"/>
      <w:r w:rsidRPr="00763FD5">
        <w:rPr>
          <w:bCs/>
          <w:sz w:val="22"/>
          <w:szCs w:val="28"/>
        </w:rPr>
        <w:t>;</w:t>
      </w:r>
    </w:p>
    <w:p w:rsidR="00763FD5" w:rsidRPr="00763FD5" w:rsidRDefault="00763FD5" w:rsidP="00763FD5">
      <w:pPr>
        <w:pStyle w:val="a7"/>
        <w:spacing w:after="0"/>
        <w:ind w:firstLine="709"/>
        <w:jc w:val="both"/>
        <w:rPr>
          <w:bCs/>
          <w:sz w:val="22"/>
          <w:szCs w:val="28"/>
        </w:rPr>
      </w:pPr>
      <w:r w:rsidRPr="00763FD5">
        <w:rPr>
          <w:bCs/>
          <w:sz w:val="22"/>
          <w:szCs w:val="28"/>
        </w:rPr>
        <w:t>1283 охранные зоны линий и сооружений связи;</w:t>
      </w:r>
    </w:p>
    <w:p w:rsidR="00763FD5" w:rsidRPr="00763FD5" w:rsidRDefault="00763FD5" w:rsidP="00763FD5">
      <w:pPr>
        <w:pStyle w:val="a7"/>
        <w:spacing w:after="0"/>
        <w:ind w:firstLine="709"/>
        <w:jc w:val="both"/>
        <w:rPr>
          <w:bCs/>
          <w:sz w:val="22"/>
          <w:szCs w:val="28"/>
        </w:rPr>
      </w:pPr>
      <w:r w:rsidRPr="00763FD5">
        <w:rPr>
          <w:bCs/>
          <w:sz w:val="22"/>
          <w:szCs w:val="28"/>
        </w:rPr>
        <w:t>1090 санитарно-защитных зон;</w:t>
      </w:r>
    </w:p>
    <w:p w:rsidR="00763FD5" w:rsidRPr="00763FD5" w:rsidRDefault="00763FD5" w:rsidP="00763FD5">
      <w:pPr>
        <w:pStyle w:val="a7"/>
        <w:spacing w:after="0"/>
        <w:ind w:firstLine="709"/>
        <w:jc w:val="both"/>
        <w:rPr>
          <w:bCs/>
          <w:sz w:val="22"/>
          <w:szCs w:val="28"/>
        </w:rPr>
      </w:pPr>
      <w:r w:rsidRPr="00763FD5">
        <w:rPr>
          <w:bCs/>
          <w:sz w:val="22"/>
          <w:szCs w:val="28"/>
        </w:rPr>
        <w:t>3629 охранных зон геодезических, нивелирных и гравиметрических пунктов;</w:t>
      </w:r>
    </w:p>
    <w:p w:rsidR="00763FD5" w:rsidRPr="00763FD5" w:rsidRDefault="00763FD5" w:rsidP="00763FD5">
      <w:pPr>
        <w:pStyle w:val="a7"/>
        <w:spacing w:after="0"/>
        <w:ind w:firstLine="709"/>
        <w:jc w:val="both"/>
        <w:rPr>
          <w:bCs/>
          <w:sz w:val="22"/>
          <w:szCs w:val="28"/>
        </w:rPr>
      </w:pPr>
      <w:r w:rsidRPr="00763FD5">
        <w:rPr>
          <w:bCs/>
          <w:sz w:val="22"/>
          <w:szCs w:val="28"/>
        </w:rPr>
        <w:t xml:space="preserve">161 </w:t>
      </w:r>
      <w:proofErr w:type="spellStart"/>
      <w:r w:rsidRPr="00763FD5">
        <w:rPr>
          <w:bCs/>
          <w:sz w:val="22"/>
          <w:szCs w:val="28"/>
        </w:rPr>
        <w:t>водоохранная</w:t>
      </w:r>
      <w:proofErr w:type="spellEnd"/>
      <w:r w:rsidRPr="00763FD5">
        <w:rPr>
          <w:bCs/>
          <w:sz w:val="22"/>
          <w:szCs w:val="28"/>
        </w:rPr>
        <w:t xml:space="preserve"> зона;</w:t>
      </w:r>
    </w:p>
    <w:p w:rsidR="00763FD5" w:rsidRPr="00763FD5" w:rsidRDefault="00763FD5" w:rsidP="00763FD5">
      <w:pPr>
        <w:pStyle w:val="a7"/>
        <w:spacing w:after="0"/>
        <w:ind w:firstLine="709"/>
        <w:jc w:val="both"/>
        <w:rPr>
          <w:bCs/>
          <w:sz w:val="22"/>
          <w:szCs w:val="28"/>
        </w:rPr>
      </w:pPr>
      <w:r w:rsidRPr="00763FD5">
        <w:rPr>
          <w:bCs/>
          <w:sz w:val="22"/>
          <w:szCs w:val="28"/>
        </w:rPr>
        <w:t>161 береговая линия (граница водного объекта);</w:t>
      </w:r>
    </w:p>
    <w:p w:rsidR="00763FD5" w:rsidRPr="00763FD5" w:rsidRDefault="00763FD5" w:rsidP="00763FD5">
      <w:pPr>
        <w:pStyle w:val="a7"/>
        <w:spacing w:after="0"/>
        <w:ind w:firstLine="709"/>
        <w:jc w:val="both"/>
        <w:rPr>
          <w:bCs/>
          <w:sz w:val="22"/>
          <w:szCs w:val="28"/>
        </w:rPr>
      </w:pPr>
      <w:r w:rsidRPr="00763FD5">
        <w:rPr>
          <w:bCs/>
          <w:sz w:val="22"/>
          <w:szCs w:val="28"/>
        </w:rPr>
        <w:t>161 прибрежная защитная полоса;</w:t>
      </w:r>
    </w:p>
    <w:p w:rsidR="00763FD5" w:rsidRPr="00763FD5" w:rsidRDefault="00763FD5" w:rsidP="00763FD5">
      <w:pPr>
        <w:pStyle w:val="a7"/>
        <w:spacing w:after="0"/>
        <w:ind w:firstLine="709"/>
        <w:jc w:val="both"/>
        <w:rPr>
          <w:bCs/>
          <w:sz w:val="22"/>
          <w:szCs w:val="28"/>
        </w:rPr>
      </w:pPr>
      <w:r w:rsidRPr="00763FD5">
        <w:rPr>
          <w:bCs/>
          <w:sz w:val="22"/>
          <w:szCs w:val="28"/>
        </w:rPr>
        <w:t>32 зоны затопления и подтопления;</w:t>
      </w:r>
    </w:p>
    <w:p w:rsidR="00763FD5" w:rsidRPr="00763FD5" w:rsidRDefault="00763FD5" w:rsidP="00763FD5">
      <w:pPr>
        <w:pStyle w:val="a7"/>
        <w:spacing w:after="0"/>
        <w:ind w:firstLine="709"/>
        <w:jc w:val="both"/>
        <w:rPr>
          <w:bCs/>
          <w:sz w:val="22"/>
          <w:szCs w:val="28"/>
        </w:rPr>
      </w:pPr>
      <w:r w:rsidRPr="00763FD5">
        <w:rPr>
          <w:bCs/>
          <w:sz w:val="22"/>
          <w:szCs w:val="28"/>
        </w:rPr>
        <w:t>82 зоны санитарной охраны источников питьевого и хозяйственно-бытового водоснабжения;</w:t>
      </w:r>
    </w:p>
    <w:p w:rsidR="00763FD5" w:rsidRPr="00763FD5" w:rsidRDefault="00763FD5" w:rsidP="00763FD5">
      <w:pPr>
        <w:pStyle w:val="a7"/>
        <w:spacing w:after="0"/>
        <w:ind w:firstLine="709"/>
        <w:jc w:val="both"/>
        <w:rPr>
          <w:bCs/>
          <w:sz w:val="22"/>
          <w:szCs w:val="28"/>
        </w:rPr>
      </w:pPr>
      <w:r w:rsidRPr="00763FD5">
        <w:rPr>
          <w:bCs/>
          <w:sz w:val="22"/>
          <w:szCs w:val="28"/>
        </w:rPr>
        <w:t>970 территорий, в отношении которых устанавливаются публичные сервитуты;</w:t>
      </w:r>
    </w:p>
    <w:p w:rsidR="00763FD5" w:rsidRPr="00763FD5" w:rsidRDefault="00763FD5" w:rsidP="00763FD5">
      <w:pPr>
        <w:pStyle w:val="a7"/>
        <w:spacing w:after="0"/>
        <w:ind w:firstLine="709"/>
        <w:jc w:val="both"/>
        <w:rPr>
          <w:bCs/>
          <w:sz w:val="22"/>
          <w:szCs w:val="28"/>
        </w:rPr>
      </w:pPr>
      <w:r w:rsidRPr="00763FD5">
        <w:rPr>
          <w:bCs/>
          <w:sz w:val="22"/>
          <w:szCs w:val="28"/>
        </w:rPr>
        <w:t>418 утвержденных проектов межевания территории.</w:t>
      </w:r>
    </w:p>
    <w:p w:rsidR="00763FD5" w:rsidRPr="00763FD5" w:rsidRDefault="00763FD5" w:rsidP="00763FD5">
      <w:pPr>
        <w:pStyle w:val="a7"/>
        <w:spacing w:after="0"/>
        <w:ind w:firstLine="709"/>
        <w:jc w:val="both"/>
        <w:rPr>
          <w:bCs/>
          <w:sz w:val="22"/>
          <w:szCs w:val="28"/>
        </w:rPr>
      </w:pPr>
      <w:r w:rsidRPr="00763FD5">
        <w:rPr>
          <w:bCs/>
          <w:sz w:val="22"/>
          <w:szCs w:val="28"/>
        </w:rPr>
        <w:t xml:space="preserve">Сведения об объектах реестра границ отображаются на </w:t>
      </w:r>
      <w:r w:rsidRPr="00763FD5">
        <w:rPr>
          <w:sz w:val="22"/>
          <w:szCs w:val="28"/>
        </w:rPr>
        <w:t xml:space="preserve">Публичной кадастровой карте Единой цифровой платформы «Национальная система пространственных данных» nspd.gov.ru. </w:t>
      </w:r>
    </w:p>
    <w:p w:rsidR="00763FD5" w:rsidRDefault="00763FD5" w:rsidP="00030D74">
      <w:pPr>
        <w:jc w:val="center"/>
        <w:rPr>
          <w:b/>
          <w:bCs/>
          <w:color w:val="5B9BD5"/>
          <w:sz w:val="28"/>
          <w:szCs w:val="28"/>
        </w:rPr>
      </w:pPr>
    </w:p>
    <w:p w:rsidR="00763FD5" w:rsidRPr="00763FD5" w:rsidRDefault="00763FD5" w:rsidP="00030D74">
      <w:pPr>
        <w:jc w:val="center"/>
        <w:rPr>
          <w:b/>
          <w:bCs/>
          <w:szCs w:val="28"/>
        </w:rPr>
      </w:pPr>
      <w:r w:rsidRPr="00763FD5">
        <w:rPr>
          <w:rFonts w:ascii="Times New Roman" w:hAnsi="Times New Roman"/>
          <w:b/>
          <w:szCs w:val="28"/>
        </w:rPr>
        <w:t>Почти полмиллиона обращений за оформлением недвижимости Новосибирской области поступило в 2024 году</w:t>
      </w:r>
    </w:p>
    <w:p w:rsidR="00763FD5" w:rsidRPr="00763FD5" w:rsidRDefault="00763FD5" w:rsidP="00763FD5">
      <w:pPr>
        <w:jc w:val="both"/>
        <w:rPr>
          <w:b/>
          <w:szCs w:val="28"/>
        </w:rPr>
      </w:pPr>
      <w:r w:rsidRPr="00763FD5">
        <w:rPr>
          <w:rFonts w:ascii="Times New Roman" w:hAnsi="Times New Roman"/>
          <w:szCs w:val="28"/>
        </w:rPr>
        <w:tab/>
        <w:t>В сравнении с прошлым годом общая картина активности рынка недвижимости Новосибирской области существенно не изменилась.</w:t>
      </w:r>
      <w:r w:rsidRPr="00763FD5">
        <w:rPr>
          <w:rFonts w:ascii="Times New Roman" w:hAnsi="Times New Roman"/>
          <w:b/>
          <w:szCs w:val="28"/>
        </w:rPr>
        <w:t xml:space="preserve"> </w:t>
      </w:r>
    </w:p>
    <w:p w:rsidR="00763FD5" w:rsidRPr="00763FD5" w:rsidRDefault="00763FD5" w:rsidP="00763FD5">
      <w:pPr>
        <w:jc w:val="both"/>
        <w:rPr>
          <w:szCs w:val="28"/>
        </w:rPr>
      </w:pPr>
      <w:r w:rsidRPr="00763FD5">
        <w:rPr>
          <w:rFonts w:ascii="Times New Roman" w:hAnsi="Times New Roman"/>
          <w:szCs w:val="28"/>
        </w:rPr>
        <w:tab/>
        <w:t xml:space="preserve">За год в новосибирский </w:t>
      </w:r>
      <w:proofErr w:type="spellStart"/>
      <w:r w:rsidRPr="00763FD5">
        <w:rPr>
          <w:rFonts w:ascii="Times New Roman" w:hAnsi="Times New Roman"/>
          <w:szCs w:val="28"/>
        </w:rPr>
        <w:t>Росреестр</w:t>
      </w:r>
      <w:proofErr w:type="spellEnd"/>
      <w:r w:rsidRPr="00763FD5">
        <w:rPr>
          <w:rFonts w:ascii="Times New Roman" w:hAnsi="Times New Roman"/>
          <w:szCs w:val="28"/>
        </w:rPr>
        <w:t xml:space="preserve"> поступило 495,7 тысяч заявлений о постановке объектов недвижимости на кадастровый учет, регистрацию прав и сделок с недвижимостью, это на 2,5% меньше, чем в 2023 году, и на 7% больше, чем в 2022 году.</w:t>
      </w:r>
    </w:p>
    <w:p w:rsidR="00763FD5" w:rsidRPr="00763FD5" w:rsidRDefault="00763FD5" w:rsidP="00763FD5">
      <w:pPr>
        <w:jc w:val="both"/>
        <w:rPr>
          <w:szCs w:val="28"/>
        </w:rPr>
      </w:pPr>
      <w:r w:rsidRPr="00763FD5">
        <w:rPr>
          <w:rFonts w:ascii="Times New Roman" w:hAnsi="Times New Roman"/>
          <w:szCs w:val="28"/>
        </w:rPr>
        <w:tab/>
        <w:t xml:space="preserve">В четвертом квартале 2024 года поступило максимальное количество обращений – 139,5 тысяч, рост в сравнении с другими кварталами варьируется от 9% до 27%. Декабрь 2024 год стал самым результативным месяцем за последние четыре года: поступило почти 53 тысячи заявлений. </w:t>
      </w:r>
    </w:p>
    <w:p w:rsidR="00763FD5" w:rsidRPr="00763FD5" w:rsidRDefault="00763FD5" w:rsidP="00763FD5">
      <w:pPr>
        <w:jc w:val="both"/>
        <w:rPr>
          <w:szCs w:val="28"/>
        </w:rPr>
      </w:pPr>
      <w:r w:rsidRPr="00763FD5">
        <w:rPr>
          <w:rFonts w:ascii="Times New Roman" w:hAnsi="Times New Roman"/>
          <w:szCs w:val="28"/>
        </w:rPr>
        <w:tab/>
        <w:t xml:space="preserve">Больше половины заявлений (251,3 тысячи) подано в электронном виде. </w:t>
      </w:r>
    </w:p>
    <w:p w:rsidR="00763FD5" w:rsidRPr="00763FD5" w:rsidRDefault="00763FD5" w:rsidP="00763FD5">
      <w:pPr>
        <w:jc w:val="both"/>
        <w:rPr>
          <w:szCs w:val="28"/>
        </w:rPr>
      </w:pPr>
      <w:r w:rsidRPr="00763FD5">
        <w:rPr>
          <w:rFonts w:ascii="Times New Roman" w:hAnsi="Times New Roman"/>
          <w:i/>
          <w:szCs w:val="28"/>
        </w:rPr>
        <w:t xml:space="preserve">«Электронная регистрация набирает популярность. Доверие новосибирцев к электронным услугам </w:t>
      </w:r>
      <w:proofErr w:type="spellStart"/>
      <w:r w:rsidRPr="00763FD5">
        <w:rPr>
          <w:rFonts w:ascii="Times New Roman" w:hAnsi="Times New Roman"/>
          <w:i/>
          <w:szCs w:val="28"/>
        </w:rPr>
        <w:t>Росреестра</w:t>
      </w:r>
      <w:proofErr w:type="spellEnd"/>
      <w:r w:rsidRPr="00763FD5">
        <w:rPr>
          <w:rFonts w:ascii="Times New Roman" w:hAnsi="Times New Roman"/>
          <w:i/>
          <w:szCs w:val="28"/>
        </w:rPr>
        <w:t xml:space="preserve"> растет, об этом свидетельствуют цифры: число электронных обращений в 2024 году выросло за последние четыре год на 38%»,</w:t>
      </w:r>
      <w:r w:rsidRPr="00763FD5">
        <w:rPr>
          <w:rFonts w:ascii="Times New Roman" w:hAnsi="Times New Roman"/>
          <w:szCs w:val="28"/>
        </w:rPr>
        <w:t xml:space="preserve"> - отметила заместитель руководителя Управления </w:t>
      </w:r>
      <w:proofErr w:type="spellStart"/>
      <w:r w:rsidRPr="00763FD5">
        <w:rPr>
          <w:rFonts w:ascii="Times New Roman" w:hAnsi="Times New Roman"/>
          <w:szCs w:val="28"/>
        </w:rPr>
        <w:t>Росреестра</w:t>
      </w:r>
      <w:proofErr w:type="spellEnd"/>
      <w:r w:rsidRPr="00763FD5">
        <w:rPr>
          <w:rFonts w:ascii="Times New Roman" w:hAnsi="Times New Roman"/>
          <w:szCs w:val="28"/>
        </w:rPr>
        <w:t xml:space="preserve"> по Новосибирской области </w:t>
      </w:r>
      <w:r w:rsidRPr="00763FD5">
        <w:rPr>
          <w:rFonts w:ascii="Times New Roman" w:hAnsi="Times New Roman"/>
          <w:b/>
          <w:szCs w:val="28"/>
        </w:rPr>
        <w:t xml:space="preserve">Наталья </w:t>
      </w:r>
      <w:proofErr w:type="spellStart"/>
      <w:r w:rsidRPr="00763FD5">
        <w:rPr>
          <w:rFonts w:ascii="Times New Roman" w:hAnsi="Times New Roman"/>
          <w:b/>
          <w:szCs w:val="28"/>
        </w:rPr>
        <w:t>Ивчатова</w:t>
      </w:r>
      <w:proofErr w:type="spellEnd"/>
      <w:r w:rsidRPr="00763FD5">
        <w:rPr>
          <w:rFonts w:ascii="Times New Roman" w:hAnsi="Times New Roman"/>
          <w:szCs w:val="28"/>
        </w:rPr>
        <w:t xml:space="preserve">. </w:t>
      </w:r>
    </w:p>
    <w:p w:rsidR="00763FD5" w:rsidRPr="00763FD5" w:rsidRDefault="00763FD5" w:rsidP="00763FD5">
      <w:pPr>
        <w:jc w:val="both"/>
        <w:rPr>
          <w:szCs w:val="28"/>
        </w:rPr>
      </w:pPr>
      <w:r w:rsidRPr="00763FD5">
        <w:rPr>
          <w:rFonts w:ascii="Times New Roman" w:hAnsi="Times New Roman"/>
          <w:szCs w:val="28"/>
        </w:rPr>
        <w:tab/>
        <w:t xml:space="preserve">Единый государственный реестр недвижимости за год пополнился сведениями о более 62 тысячах объектов недвижимости Новосибирской области, общее количество объектов сегодня составляет 3 031 831. Этому способствовало не только строительство новых объектов, но и совместная работа новосибирского </w:t>
      </w:r>
      <w:proofErr w:type="spellStart"/>
      <w:r w:rsidRPr="00763FD5">
        <w:rPr>
          <w:rFonts w:ascii="Times New Roman" w:hAnsi="Times New Roman"/>
          <w:szCs w:val="28"/>
        </w:rPr>
        <w:t>Росреестра</w:t>
      </w:r>
      <w:proofErr w:type="spellEnd"/>
      <w:r w:rsidRPr="00763FD5">
        <w:rPr>
          <w:rFonts w:ascii="Times New Roman" w:hAnsi="Times New Roman"/>
          <w:szCs w:val="28"/>
        </w:rPr>
        <w:t xml:space="preserve"> с региональными органами власти и местного самоуправления по выявлению правообладателей ранее учтенных объектов недвижимости, а также проведению комплексных кадастровых работ.</w:t>
      </w:r>
    </w:p>
    <w:p w:rsidR="00763FD5" w:rsidRPr="00763FD5" w:rsidRDefault="00763FD5" w:rsidP="00763FD5">
      <w:pPr>
        <w:ind w:firstLine="708"/>
        <w:jc w:val="both"/>
        <w:rPr>
          <w:szCs w:val="28"/>
        </w:rPr>
      </w:pPr>
      <w:r w:rsidRPr="00763FD5">
        <w:rPr>
          <w:rFonts w:ascii="Times New Roman" w:hAnsi="Times New Roman"/>
          <w:szCs w:val="28"/>
        </w:rPr>
        <w:t xml:space="preserve">В течение года комплексные кадастровые работы на территории региона проводились за счет средств областного и местного бюджетов, работы проведены в Барабинском, </w:t>
      </w:r>
      <w:proofErr w:type="spellStart"/>
      <w:r w:rsidRPr="00763FD5">
        <w:rPr>
          <w:rFonts w:ascii="Times New Roman" w:hAnsi="Times New Roman"/>
          <w:szCs w:val="28"/>
        </w:rPr>
        <w:t>Болотнинском</w:t>
      </w:r>
      <w:proofErr w:type="spellEnd"/>
      <w:r w:rsidRPr="00763FD5">
        <w:rPr>
          <w:rFonts w:ascii="Times New Roman" w:hAnsi="Times New Roman"/>
          <w:szCs w:val="28"/>
        </w:rPr>
        <w:t xml:space="preserve">, </w:t>
      </w:r>
      <w:proofErr w:type="spellStart"/>
      <w:r w:rsidRPr="00763FD5">
        <w:rPr>
          <w:rFonts w:ascii="Times New Roman" w:hAnsi="Times New Roman"/>
          <w:szCs w:val="28"/>
        </w:rPr>
        <w:t>Доволенском</w:t>
      </w:r>
      <w:proofErr w:type="spellEnd"/>
      <w:r w:rsidRPr="00763FD5">
        <w:rPr>
          <w:rFonts w:ascii="Times New Roman" w:hAnsi="Times New Roman"/>
          <w:szCs w:val="28"/>
        </w:rPr>
        <w:t xml:space="preserve">, </w:t>
      </w:r>
      <w:proofErr w:type="spellStart"/>
      <w:r w:rsidRPr="00763FD5">
        <w:rPr>
          <w:rFonts w:ascii="Times New Roman" w:hAnsi="Times New Roman"/>
          <w:szCs w:val="28"/>
        </w:rPr>
        <w:t>Искитимском</w:t>
      </w:r>
      <w:proofErr w:type="spellEnd"/>
      <w:r w:rsidRPr="00763FD5">
        <w:rPr>
          <w:rFonts w:ascii="Times New Roman" w:hAnsi="Times New Roman"/>
          <w:szCs w:val="28"/>
        </w:rPr>
        <w:t xml:space="preserve">, Краснозерском, Куйбышевском, </w:t>
      </w:r>
      <w:proofErr w:type="spellStart"/>
      <w:r w:rsidRPr="00763FD5">
        <w:rPr>
          <w:rFonts w:ascii="Times New Roman" w:hAnsi="Times New Roman"/>
          <w:szCs w:val="28"/>
        </w:rPr>
        <w:t>Маслянинском</w:t>
      </w:r>
      <w:proofErr w:type="spellEnd"/>
      <w:r w:rsidRPr="00763FD5">
        <w:rPr>
          <w:rFonts w:ascii="Times New Roman" w:hAnsi="Times New Roman"/>
          <w:szCs w:val="28"/>
        </w:rPr>
        <w:t xml:space="preserve">, </w:t>
      </w:r>
      <w:proofErr w:type="spellStart"/>
      <w:r w:rsidRPr="00763FD5">
        <w:rPr>
          <w:rFonts w:ascii="Times New Roman" w:hAnsi="Times New Roman"/>
          <w:szCs w:val="28"/>
        </w:rPr>
        <w:t>Мошковском</w:t>
      </w:r>
      <w:proofErr w:type="spellEnd"/>
      <w:r w:rsidRPr="00763FD5">
        <w:rPr>
          <w:rFonts w:ascii="Times New Roman" w:hAnsi="Times New Roman"/>
          <w:szCs w:val="28"/>
        </w:rPr>
        <w:t xml:space="preserve"> и </w:t>
      </w:r>
      <w:proofErr w:type="spellStart"/>
      <w:r w:rsidRPr="00763FD5">
        <w:rPr>
          <w:rFonts w:ascii="Times New Roman" w:hAnsi="Times New Roman"/>
          <w:szCs w:val="28"/>
        </w:rPr>
        <w:t>Чулымском</w:t>
      </w:r>
      <w:proofErr w:type="spellEnd"/>
      <w:r w:rsidRPr="00763FD5">
        <w:rPr>
          <w:rFonts w:ascii="Times New Roman" w:hAnsi="Times New Roman"/>
          <w:szCs w:val="28"/>
        </w:rPr>
        <w:t xml:space="preserve"> районах Новосибирской области. В результате в Единый государственный реестр недвижимости внесены сведения о 6 999 объектах недвижимости (4 464 – земельные участки, 2 535 – объекты капитального строительства). На 2025 год на проведение комплексных кадастровых работ в 125 кадастровых </w:t>
      </w:r>
    </w:p>
    <w:p w:rsidR="00763FD5" w:rsidRPr="00763FD5" w:rsidRDefault="00763FD5" w:rsidP="00763FD5">
      <w:pPr>
        <w:ind w:firstLine="708"/>
        <w:jc w:val="both"/>
        <w:rPr>
          <w:szCs w:val="28"/>
        </w:rPr>
      </w:pPr>
      <w:r w:rsidRPr="00763FD5">
        <w:rPr>
          <w:rFonts w:ascii="Times New Roman" w:hAnsi="Times New Roman"/>
          <w:szCs w:val="28"/>
        </w:rPr>
        <w:lastRenderedPageBreak/>
        <w:t>кварталах из федерального бюджета региону выделены средства федерального бюджета в размере 8,7 млн рублей.</w:t>
      </w:r>
    </w:p>
    <w:p w:rsidR="00030D74" w:rsidRPr="00030D74" w:rsidRDefault="00763FD5" w:rsidP="00030D74">
      <w:pPr>
        <w:ind w:firstLine="708"/>
        <w:jc w:val="both"/>
        <w:rPr>
          <w:szCs w:val="28"/>
        </w:rPr>
      </w:pPr>
      <w:r w:rsidRPr="00763FD5">
        <w:rPr>
          <w:rFonts w:ascii="Times New Roman" w:hAnsi="Times New Roman"/>
          <w:i/>
          <w:szCs w:val="28"/>
        </w:rPr>
        <w:t xml:space="preserve">«Комплексные кадастровые работы за счёт средств федерального бюджета будут осуществляться на территории Новосибирской области филиалом ППК </w:t>
      </w:r>
      <w:proofErr w:type="spellStart"/>
      <w:r w:rsidRPr="00763FD5">
        <w:rPr>
          <w:rFonts w:ascii="Times New Roman" w:hAnsi="Times New Roman"/>
          <w:i/>
          <w:szCs w:val="28"/>
        </w:rPr>
        <w:t>Роскадастр</w:t>
      </w:r>
      <w:proofErr w:type="spellEnd"/>
      <w:r w:rsidRPr="00763FD5">
        <w:rPr>
          <w:rFonts w:ascii="Times New Roman" w:hAnsi="Times New Roman"/>
          <w:i/>
          <w:szCs w:val="28"/>
        </w:rPr>
        <w:t xml:space="preserve">. Для нашего региона - это одна из основных задач, - </w:t>
      </w:r>
      <w:r w:rsidRPr="00763FD5">
        <w:rPr>
          <w:rFonts w:ascii="Times New Roman" w:hAnsi="Times New Roman"/>
          <w:szCs w:val="28"/>
        </w:rPr>
        <w:t>сообщила заместитель директора – главный технолог филиала ППК «</w:t>
      </w:r>
      <w:proofErr w:type="spellStart"/>
      <w:r w:rsidRPr="00763FD5">
        <w:rPr>
          <w:rFonts w:ascii="Times New Roman" w:hAnsi="Times New Roman"/>
          <w:szCs w:val="28"/>
        </w:rPr>
        <w:t>Роскадастр</w:t>
      </w:r>
      <w:proofErr w:type="spellEnd"/>
      <w:r w:rsidRPr="00763FD5">
        <w:rPr>
          <w:rFonts w:ascii="Times New Roman" w:hAnsi="Times New Roman"/>
          <w:szCs w:val="28"/>
        </w:rPr>
        <w:t xml:space="preserve">» по Новосибирской области </w:t>
      </w:r>
      <w:r w:rsidRPr="00763FD5">
        <w:rPr>
          <w:rFonts w:ascii="Times New Roman" w:hAnsi="Times New Roman"/>
          <w:b/>
          <w:szCs w:val="28"/>
        </w:rPr>
        <w:t>Оксана Макаренко</w:t>
      </w:r>
      <w:r w:rsidRPr="00763FD5">
        <w:rPr>
          <w:rFonts w:ascii="Times New Roman" w:hAnsi="Times New Roman"/>
          <w:szCs w:val="28"/>
        </w:rPr>
        <w:t xml:space="preserve">. - </w:t>
      </w:r>
      <w:r w:rsidRPr="00763FD5">
        <w:rPr>
          <w:rFonts w:ascii="Times New Roman" w:hAnsi="Times New Roman"/>
          <w:i/>
          <w:szCs w:val="28"/>
        </w:rPr>
        <w:t xml:space="preserve">Данные работы помогут сделать реестр недвижимости на территории области более полным и точным, позволят внести сведения свыше 20 тысяч объектов недвижимости, уточнить </w:t>
      </w:r>
      <w:proofErr w:type="gramStart"/>
      <w:r w:rsidRPr="00763FD5">
        <w:rPr>
          <w:rFonts w:ascii="Times New Roman" w:hAnsi="Times New Roman"/>
          <w:i/>
          <w:szCs w:val="28"/>
        </w:rPr>
        <w:t>границы  таких</w:t>
      </w:r>
      <w:proofErr w:type="gramEnd"/>
      <w:r w:rsidRPr="00763FD5">
        <w:rPr>
          <w:rFonts w:ascii="Times New Roman" w:hAnsi="Times New Roman"/>
          <w:i/>
          <w:szCs w:val="28"/>
        </w:rPr>
        <w:t xml:space="preserve"> объектов и исправить реестровые ошибки».</w:t>
      </w:r>
    </w:p>
    <w:p w:rsidR="00030D74" w:rsidRPr="00030D74" w:rsidRDefault="00030D74" w:rsidP="00030D74">
      <w:pPr>
        <w:pStyle w:val="Standard"/>
        <w:jc w:val="center"/>
        <w:rPr>
          <w:rFonts w:ascii="Times New Roman" w:hAnsi="Times New Roman" w:cs="Times New Roman"/>
          <w:b/>
          <w:sz w:val="22"/>
          <w:szCs w:val="28"/>
        </w:rPr>
      </w:pPr>
      <w:r w:rsidRPr="00030D74">
        <w:rPr>
          <w:rFonts w:ascii="Times New Roman" w:hAnsi="Times New Roman" w:cs="Times New Roman"/>
          <w:b/>
          <w:sz w:val="22"/>
          <w:szCs w:val="28"/>
        </w:rPr>
        <w:t xml:space="preserve">Итоги 2024 года: </w:t>
      </w:r>
    </w:p>
    <w:p w:rsidR="00030D74" w:rsidRPr="00030D74" w:rsidRDefault="00030D74" w:rsidP="00030D74">
      <w:pPr>
        <w:pStyle w:val="Standard"/>
        <w:jc w:val="center"/>
        <w:rPr>
          <w:rFonts w:ascii="Times New Roman" w:hAnsi="Times New Roman" w:cs="Times New Roman"/>
          <w:b/>
          <w:sz w:val="22"/>
          <w:szCs w:val="28"/>
        </w:rPr>
      </w:pPr>
      <w:r w:rsidRPr="00030D74">
        <w:rPr>
          <w:rFonts w:ascii="Times New Roman" w:hAnsi="Times New Roman" w:cs="Times New Roman"/>
          <w:b/>
          <w:sz w:val="22"/>
          <w:szCs w:val="28"/>
        </w:rPr>
        <w:t>электронная регистрация прав</w:t>
      </w:r>
    </w:p>
    <w:p w:rsidR="00030D74" w:rsidRPr="00030D74" w:rsidRDefault="00030D74" w:rsidP="00030D74">
      <w:pPr>
        <w:pStyle w:val="Standard"/>
        <w:rPr>
          <w:rFonts w:ascii="Times New Roman" w:hAnsi="Times New Roman" w:cs="Times New Roman"/>
          <w:sz w:val="22"/>
          <w:szCs w:val="28"/>
        </w:rPr>
      </w:pPr>
    </w:p>
    <w:p w:rsidR="00030D74" w:rsidRPr="00030D74" w:rsidRDefault="00030D74" w:rsidP="00030D74">
      <w:pPr>
        <w:pStyle w:val="Standard"/>
        <w:jc w:val="both"/>
        <w:rPr>
          <w:rFonts w:ascii="Times New Roman" w:hAnsi="Times New Roman" w:cs="Times New Roman"/>
          <w:sz w:val="22"/>
          <w:szCs w:val="28"/>
        </w:rPr>
      </w:pPr>
      <w:r w:rsidRPr="00030D74">
        <w:rPr>
          <w:rFonts w:ascii="Times New Roman" w:hAnsi="Times New Roman" w:cs="Times New Roman"/>
          <w:sz w:val="22"/>
          <w:szCs w:val="28"/>
        </w:rPr>
        <w:t xml:space="preserve">          Управление </w:t>
      </w:r>
      <w:proofErr w:type="spellStart"/>
      <w:r w:rsidRPr="00030D74">
        <w:rPr>
          <w:rFonts w:ascii="Times New Roman" w:hAnsi="Times New Roman" w:cs="Times New Roman"/>
          <w:sz w:val="22"/>
          <w:szCs w:val="28"/>
        </w:rPr>
        <w:t>Росреестра</w:t>
      </w:r>
      <w:proofErr w:type="spellEnd"/>
      <w:r w:rsidRPr="00030D74">
        <w:rPr>
          <w:rFonts w:ascii="Times New Roman" w:hAnsi="Times New Roman" w:cs="Times New Roman"/>
          <w:sz w:val="22"/>
          <w:szCs w:val="28"/>
        </w:rPr>
        <w:t xml:space="preserve"> по Новосибирской области подводит итоги работы за 2024 год.</w:t>
      </w:r>
    </w:p>
    <w:p w:rsidR="00030D74" w:rsidRPr="00030D74" w:rsidRDefault="00030D74" w:rsidP="00030D74">
      <w:pPr>
        <w:pStyle w:val="Standard"/>
        <w:tabs>
          <w:tab w:val="left" w:pos="709"/>
        </w:tabs>
        <w:jc w:val="both"/>
        <w:rPr>
          <w:rFonts w:ascii="Times New Roman" w:hAnsi="Times New Roman" w:cs="Times New Roman"/>
          <w:sz w:val="22"/>
          <w:szCs w:val="28"/>
        </w:rPr>
      </w:pPr>
      <w:r w:rsidRPr="00030D74">
        <w:rPr>
          <w:rFonts w:ascii="Times New Roman" w:hAnsi="Times New Roman" w:cs="Times New Roman"/>
          <w:sz w:val="22"/>
          <w:szCs w:val="28"/>
        </w:rPr>
        <w:t xml:space="preserve">          В Новосибирской области продолжила набирать популярность электронная регистрация прав на недвижимость. 21 4493 заявления                          об осуществлении регистрационных действий представлено в электронном виде, что составило 52,5 %. В 2023 году в электронной форме поступило 47 % заявлений о регистрации прав.                         </w:t>
      </w:r>
    </w:p>
    <w:p w:rsidR="00030D74" w:rsidRPr="00030D74" w:rsidRDefault="00030D74" w:rsidP="00030D74">
      <w:pPr>
        <w:pStyle w:val="Standard"/>
        <w:tabs>
          <w:tab w:val="left" w:pos="709"/>
        </w:tabs>
        <w:jc w:val="both"/>
        <w:rPr>
          <w:rFonts w:ascii="Times New Roman" w:hAnsi="Times New Roman" w:cs="Times New Roman"/>
          <w:sz w:val="22"/>
          <w:szCs w:val="28"/>
        </w:rPr>
      </w:pPr>
      <w:r w:rsidRPr="00030D74">
        <w:rPr>
          <w:rFonts w:ascii="Times New Roman" w:hAnsi="Times New Roman" w:cs="Times New Roman"/>
          <w:sz w:val="22"/>
          <w:szCs w:val="28"/>
        </w:rPr>
        <w:t xml:space="preserve">          В 2024 году в электронном виде направлено свыше 26 000, или 94 % заявлений о регистрации ипотеки. При этом 97 % электронных ипотек зарегистрировано в течение одного рабочего дня, что на 12 % больше, чем             в 2023 году.</w:t>
      </w:r>
    </w:p>
    <w:p w:rsidR="00030D74" w:rsidRPr="00030D74" w:rsidRDefault="00030D74" w:rsidP="00030D74">
      <w:pPr>
        <w:pStyle w:val="Standard"/>
        <w:tabs>
          <w:tab w:val="left" w:pos="709"/>
        </w:tabs>
        <w:jc w:val="both"/>
        <w:rPr>
          <w:rFonts w:ascii="Times New Roman" w:hAnsi="Times New Roman" w:cs="Times New Roman"/>
          <w:sz w:val="22"/>
          <w:szCs w:val="28"/>
        </w:rPr>
      </w:pPr>
      <w:r w:rsidRPr="00030D74">
        <w:rPr>
          <w:rFonts w:ascii="Times New Roman" w:hAnsi="Times New Roman" w:cs="Times New Roman"/>
          <w:sz w:val="22"/>
          <w:szCs w:val="28"/>
        </w:rPr>
        <w:t xml:space="preserve">          По итогам года одной из востребованных электронных услуг в регионе осталась регистрация договоров участия в долевом строительстве. Более 23000, то есть 86 %, сделок на первичном рынке недвижимости оформлены </w:t>
      </w:r>
      <w:proofErr w:type="spellStart"/>
      <w:r w:rsidRPr="00030D74">
        <w:rPr>
          <w:rFonts w:ascii="Times New Roman" w:hAnsi="Times New Roman" w:cs="Times New Roman"/>
          <w:sz w:val="22"/>
          <w:szCs w:val="28"/>
        </w:rPr>
        <w:t>электронно</w:t>
      </w:r>
      <w:proofErr w:type="spellEnd"/>
      <w:r w:rsidRPr="00030D74">
        <w:rPr>
          <w:rFonts w:ascii="Times New Roman" w:hAnsi="Times New Roman" w:cs="Times New Roman"/>
          <w:sz w:val="22"/>
          <w:szCs w:val="28"/>
        </w:rPr>
        <w:t>.</w:t>
      </w:r>
    </w:p>
    <w:p w:rsidR="00030D74" w:rsidRPr="00030D74" w:rsidRDefault="00030D74" w:rsidP="00030D74">
      <w:pPr>
        <w:pStyle w:val="Standard"/>
        <w:tabs>
          <w:tab w:val="left" w:pos="709"/>
        </w:tabs>
        <w:jc w:val="both"/>
        <w:rPr>
          <w:rFonts w:ascii="Times New Roman" w:hAnsi="Times New Roman" w:cs="Times New Roman"/>
          <w:sz w:val="22"/>
          <w:szCs w:val="28"/>
        </w:rPr>
      </w:pPr>
      <w:r w:rsidRPr="00030D74">
        <w:rPr>
          <w:rFonts w:ascii="Times New Roman" w:hAnsi="Times New Roman" w:cs="Times New Roman"/>
          <w:sz w:val="22"/>
          <w:szCs w:val="28"/>
        </w:rPr>
        <w:t xml:space="preserve">          Около 80 % обращений юридических лиц об осуществлении регистрационных действий направлены в электронном виде, что на 15 % превышает показатель прошлого года.</w:t>
      </w:r>
    </w:p>
    <w:p w:rsidR="00030D74" w:rsidRPr="00030D74" w:rsidRDefault="00030D74" w:rsidP="00030D74">
      <w:pPr>
        <w:jc w:val="center"/>
        <w:rPr>
          <w:rFonts w:ascii="Times New Roman" w:hAnsi="Times New Roman"/>
          <w:szCs w:val="26"/>
        </w:rPr>
      </w:pPr>
    </w:p>
    <w:p w:rsidR="00030D74" w:rsidRPr="00030D74" w:rsidRDefault="00030D74" w:rsidP="00030D74">
      <w:pPr>
        <w:jc w:val="center"/>
        <w:rPr>
          <w:rFonts w:ascii="Times New Roman" w:hAnsi="Times New Roman"/>
          <w:b/>
          <w:szCs w:val="28"/>
        </w:rPr>
      </w:pPr>
      <w:r w:rsidRPr="00030D74">
        <w:rPr>
          <w:rFonts w:ascii="Times New Roman" w:hAnsi="Times New Roman"/>
          <w:b/>
          <w:szCs w:val="28"/>
        </w:rPr>
        <w:t xml:space="preserve">Границы территорий опережающего развития Новосибирской области «Линево» и «Горный» </w:t>
      </w:r>
      <w:r w:rsidRPr="00030D74">
        <w:rPr>
          <w:rFonts w:ascii="Times New Roman" w:hAnsi="Times New Roman"/>
          <w:b/>
          <w:szCs w:val="28"/>
        </w:rPr>
        <w:t>включены в</w:t>
      </w:r>
      <w:r w:rsidRPr="00030D74">
        <w:rPr>
          <w:rFonts w:ascii="Times New Roman" w:hAnsi="Times New Roman"/>
          <w:b/>
          <w:szCs w:val="28"/>
        </w:rPr>
        <w:t xml:space="preserve"> ЕГРН</w:t>
      </w:r>
    </w:p>
    <w:p w:rsidR="00030D74" w:rsidRPr="00030D74" w:rsidRDefault="00030D74" w:rsidP="00030D74">
      <w:pPr>
        <w:ind w:firstLine="708"/>
        <w:jc w:val="both"/>
        <w:rPr>
          <w:rFonts w:ascii="Times New Roman" w:hAnsi="Times New Roman"/>
          <w:color w:val="000000"/>
          <w:szCs w:val="28"/>
          <w:shd w:val="clear" w:color="auto" w:fill="FFFFFF"/>
        </w:rPr>
      </w:pPr>
      <w:r w:rsidRPr="00030D74">
        <w:rPr>
          <w:rFonts w:ascii="Times New Roman" w:hAnsi="Times New Roman"/>
          <w:szCs w:val="28"/>
        </w:rPr>
        <w:t xml:space="preserve">В конце декабря 2024 года </w:t>
      </w:r>
      <w:r w:rsidRPr="00030D74">
        <w:rPr>
          <w:rStyle w:val="a9"/>
          <w:rFonts w:ascii="Times New Roman" w:hAnsi="Times New Roman"/>
          <w:b w:val="0"/>
          <w:color w:val="000000"/>
          <w:szCs w:val="28"/>
          <w:shd w:val="clear" w:color="auto" w:fill="FFFFFF"/>
        </w:rPr>
        <w:t>Единый государственный реестр недвижимости пополнился сведениями о границах двух территорий опережающего развития Новосибирской области «Линево» и «Горный».</w:t>
      </w:r>
    </w:p>
    <w:p w:rsidR="00030D74" w:rsidRPr="00030D74" w:rsidRDefault="00030D74" w:rsidP="00030D74">
      <w:pPr>
        <w:ind w:firstLine="709"/>
        <w:jc w:val="both"/>
        <w:rPr>
          <w:rFonts w:ascii="Times New Roman" w:hAnsi="Times New Roman"/>
          <w:color w:val="000000"/>
          <w:szCs w:val="28"/>
          <w:shd w:val="clear" w:color="auto" w:fill="FFFFFF"/>
        </w:rPr>
      </w:pPr>
      <w:r w:rsidRPr="00030D74">
        <w:rPr>
          <w:rStyle w:val="a9"/>
          <w:rFonts w:ascii="Times New Roman" w:hAnsi="Times New Roman"/>
          <w:b w:val="0"/>
          <w:color w:val="000000"/>
          <w:szCs w:val="28"/>
          <w:shd w:val="clear" w:color="auto" w:fill="FFFFFF"/>
        </w:rPr>
        <w:t xml:space="preserve">ТОР «Линево» находится в одноименном рабочем поселке Линево </w:t>
      </w:r>
      <w:proofErr w:type="spellStart"/>
      <w:r w:rsidRPr="00030D74">
        <w:rPr>
          <w:rStyle w:val="a9"/>
          <w:rFonts w:ascii="Times New Roman" w:hAnsi="Times New Roman"/>
          <w:b w:val="0"/>
          <w:color w:val="000000"/>
          <w:szCs w:val="28"/>
          <w:shd w:val="clear" w:color="auto" w:fill="FFFFFF"/>
        </w:rPr>
        <w:t>Искитимского</w:t>
      </w:r>
      <w:proofErr w:type="spellEnd"/>
      <w:r w:rsidRPr="00030D74">
        <w:rPr>
          <w:rStyle w:val="a9"/>
          <w:rFonts w:ascii="Times New Roman" w:hAnsi="Times New Roman"/>
          <w:b w:val="0"/>
          <w:color w:val="000000"/>
          <w:szCs w:val="28"/>
          <w:shd w:val="clear" w:color="auto" w:fill="FFFFFF"/>
        </w:rPr>
        <w:t xml:space="preserve"> района, предназначена для размещения инвестиционных проектов в сферах производства готовых металлических изделий, машин и оборудования, продукции легкой промышленности, химических продуктов.</w:t>
      </w:r>
    </w:p>
    <w:p w:rsidR="00030D74" w:rsidRPr="00030D74" w:rsidRDefault="00030D74" w:rsidP="00030D74">
      <w:pPr>
        <w:ind w:firstLine="709"/>
        <w:jc w:val="both"/>
        <w:rPr>
          <w:rFonts w:ascii="Times New Roman" w:hAnsi="Times New Roman"/>
          <w:color w:val="000000"/>
          <w:szCs w:val="28"/>
          <w:shd w:val="clear" w:color="auto" w:fill="FFFFFF"/>
        </w:rPr>
      </w:pPr>
      <w:r w:rsidRPr="00030D74">
        <w:rPr>
          <w:rStyle w:val="a9"/>
          <w:rFonts w:ascii="Times New Roman" w:hAnsi="Times New Roman"/>
          <w:b w:val="0"/>
          <w:color w:val="000000"/>
          <w:szCs w:val="28"/>
          <w:shd w:val="clear" w:color="auto" w:fill="FFFFFF"/>
        </w:rPr>
        <w:t xml:space="preserve">ТОР «Горный» создана в границах одноименного рабочего поселка Горный </w:t>
      </w:r>
      <w:proofErr w:type="spellStart"/>
      <w:r w:rsidRPr="00030D74">
        <w:rPr>
          <w:rStyle w:val="a9"/>
          <w:rFonts w:ascii="Times New Roman" w:hAnsi="Times New Roman"/>
          <w:b w:val="0"/>
          <w:color w:val="000000"/>
          <w:szCs w:val="28"/>
          <w:shd w:val="clear" w:color="auto" w:fill="FFFFFF"/>
        </w:rPr>
        <w:t>Тогучинского</w:t>
      </w:r>
      <w:proofErr w:type="spellEnd"/>
      <w:r w:rsidRPr="00030D74">
        <w:rPr>
          <w:rStyle w:val="a9"/>
          <w:rFonts w:ascii="Times New Roman" w:hAnsi="Times New Roman"/>
          <w:b w:val="0"/>
          <w:color w:val="000000"/>
          <w:szCs w:val="28"/>
          <w:shd w:val="clear" w:color="auto" w:fill="FFFFFF"/>
        </w:rPr>
        <w:t xml:space="preserve"> района и позволяет разместить крупные инвестиционные проекты в сфере производства неметаллической минеральной продукции, переработки полезных ископаемых и производства строительных материалов.</w:t>
      </w:r>
    </w:p>
    <w:p w:rsidR="00030D74" w:rsidRPr="00030D74" w:rsidRDefault="00030D74" w:rsidP="00030D74">
      <w:pPr>
        <w:ind w:firstLine="709"/>
        <w:jc w:val="both"/>
        <w:rPr>
          <w:rFonts w:ascii="Times New Roman" w:hAnsi="Times New Roman"/>
          <w:color w:val="000000"/>
          <w:szCs w:val="28"/>
          <w:shd w:val="clear" w:color="auto" w:fill="FFFFFF"/>
        </w:rPr>
      </w:pPr>
      <w:r w:rsidRPr="00030D74">
        <w:rPr>
          <w:rStyle w:val="a9"/>
          <w:rFonts w:ascii="Times New Roman" w:hAnsi="Times New Roman"/>
          <w:b w:val="0"/>
          <w:color w:val="000000"/>
          <w:szCs w:val="28"/>
          <w:shd w:val="clear" w:color="auto" w:fill="FFFFFF"/>
        </w:rPr>
        <w:t xml:space="preserve">На территориях опережающего развития устанавливается особый правовой режим для осуществления предпринимательской </w:t>
      </w:r>
      <w:r w:rsidRPr="00030D74">
        <w:rPr>
          <w:rStyle w:val="a9"/>
          <w:rFonts w:ascii="Times New Roman" w:hAnsi="Times New Roman"/>
          <w:b w:val="0"/>
          <w:color w:val="000000"/>
          <w:szCs w:val="28"/>
          <w:shd w:val="clear" w:color="auto" w:fill="FFFFFF"/>
        </w:rPr>
        <w:t>деятельности, повышения</w:t>
      </w:r>
      <w:r w:rsidRPr="00030D74">
        <w:rPr>
          <w:rStyle w:val="a9"/>
          <w:rFonts w:ascii="Times New Roman" w:hAnsi="Times New Roman"/>
          <w:b w:val="0"/>
          <w:color w:val="000000"/>
          <w:szCs w:val="28"/>
          <w:shd w:val="clear" w:color="auto" w:fill="FFFFFF"/>
        </w:rPr>
        <w:t xml:space="preserve"> инвестиционной привлекательности. Ускоренное развитие социально-экономической сферы способствует увеличению количества рабочих мест и позволяет создать более комфортные условия для населения, проживающего на данных территориях.</w:t>
      </w:r>
    </w:p>
    <w:p w:rsidR="00030D74" w:rsidRPr="00030D74" w:rsidRDefault="00030D74" w:rsidP="00030D74">
      <w:pPr>
        <w:ind w:firstLine="709"/>
        <w:jc w:val="both"/>
        <w:rPr>
          <w:rFonts w:ascii="Times New Roman" w:hAnsi="Times New Roman"/>
          <w:color w:val="000000"/>
          <w:szCs w:val="28"/>
          <w:shd w:val="clear" w:color="auto" w:fill="FFFFFF"/>
        </w:rPr>
      </w:pPr>
      <w:r w:rsidRPr="00030D74">
        <w:rPr>
          <w:rStyle w:val="a9"/>
          <w:rFonts w:ascii="Times New Roman" w:hAnsi="Times New Roman"/>
          <w:b w:val="0"/>
          <w:color w:val="000000"/>
          <w:szCs w:val="28"/>
          <w:shd w:val="clear" w:color="auto" w:fill="FFFFFF"/>
        </w:rPr>
        <w:t>Напомним, что территории опережающего развития «Линево» и «Горный» созданы с 2018 и 2019 годах постановлениями Правительства Российской Федерации от 16.03.2018 № 268 и от 12.04.2019 № 429.</w:t>
      </w:r>
    </w:p>
    <w:p w:rsidR="00030D74" w:rsidRPr="00030D74" w:rsidRDefault="00030D74" w:rsidP="00030D74">
      <w:pPr>
        <w:jc w:val="center"/>
        <w:rPr>
          <w:rFonts w:ascii="Times New Roman" w:hAnsi="Times New Roman"/>
          <w:b/>
          <w:szCs w:val="28"/>
        </w:rPr>
      </w:pPr>
      <w:r w:rsidRPr="00030D74">
        <w:rPr>
          <w:rFonts w:ascii="Times New Roman" w:hAnsi="Times New Roman"/>
          <w:b/>
          <w:szCs w:val="28"/>
        </w:rPr>
        <w:t>Границы «зеленого щита» вокруг Новосибирска появились в ЕГРН</w:t>
      </w:r>
    </w:p>
    <w:p w:rsidR="00030D74" w:rsidRPr="00030D74" w:rsidRDefault="00030D74" w:rsidP="00030D74">
      <w:pPr>
        <w:ind w:firstLine="709"/>
        <w:jc w:val="both"/>
        <w:rPr>
          <w:rFonts w:ascii="Times New Roman" w:hAnsi="Times New Roman"/>
          <w:szCs w:val="28"/>
        </w:rPr>
      </w:pPr>
      <w:r w:rsidRPr="00030D74">
        <w:rPr>
          <w:rFonts w:ascii="Times New Roman" w:hAnsi="Times New Roman"/>
          <w:szCs w:val="28"/>
        </w:rPr>
        <w:t xml:space="preserve">В конце декабря 2024 года </w:t>
      </w:r>
      <w:r w:rsidRPr="00030D74">
        <w:rPr>
          <w:rStyle w:val="a9"/>
          <w:rFonts w:ascii="Times New Roman" w:hAnsi="Times New Roman"/>
          <w:color w:val="000000"/>
          <w:szCs w:val="28"/>
          <w:shd w:val="clear" w:color="auto" w:fill="FFFFFF"/>
        </w:rPr>
        <w:t>Единый государственный реестр недвижимости пополнился сведениями о границе лесопаркового зеленого пояса вокруг города Новосибирска.</w:t>
      </w:r>
    </w:p>
    <w:p w:rsidR="00030D74" w:rsidRPr="00030D74" w:rsidRDefault="00030D74" w:rsidP="00030D74">
      <w:pPr>
        <w:ind w:firstLine="709"/>
        <w:jc w:val="both"/>
        <w:rPr>
          <w:rFonts w:ascii="Times New Roman" w:hAnsi="Times New Roman"/>
          <w:szCs w:val="28"/>
        </w:rPr>
      </w:pPr>
      <w:r w:rsidRPr="00030D74">
        <w:rPr>
          <w:rFonts w:ascii="Times New Roman" w:hAnsi="Times New Roman"/>
          <w:szCs w:val="28"/>
        </w:rPr>
        <w:t>Лесопарковый зеленый пояс областного центра создан в 2018 году, его площадь составляет 63 тыс. гектаров.</w:t>
      </w:r>
    </w:p>
    <w:p w:rsidR="00030D74" w:rsidRPr="00030D74" w:rsidRDefault="00030D74" w:rsidP="00030D74">
      <w:pPr>
        <w:shd w:val="clear" w:color="auto" w:fill="FFFFFF"/>
        <w:ind w:firstLine="709"/>
        <w:jc w:val="both"/>
        <w:rPr>
          <w:rFonts w:ascii="Times New Roman" w:hAnsi="Times New Roman"/>
          <w:sz w:val="18"/>
        </w:rPr>
      </w:pPr>
      <w:r w:rsidRPr="00030D74">
        <w:rPr>
          <w:rFonts w:ascii="Times New Roman" w:hAnsi="Times New Roman"/>
          <w:color w:val="000000"/>
          <w:szCs w:val="28"/>
        </w:rPr>
        <w:lastRenderedPageBreak/>
        <w:fldChar w:fldCharType="begin"/>
      </w:r>
      <w:r w:rsidRPr="00030D74">
        <w:rPr>
          <w:rFonts w:ascii="Times New Roman" w:hAnsi="Times New Roman"/>
          <w:color w:val="000000"/>
          <w:szCs w:val="28"/>
        </w:rPr>
        <w:instrText xml:space="preserve"> INCLUDEPICTURE "https://web.telegram.org/a/blank.8dd283bceccca95a48d8.png" \* MERGEFORMATINET </w:instrText>
      </w:r>
      <w:r w:rsidRPr="00030D74">
        <w:rPr>
          <w:rFonts w:ascii="Times New Roman" w:hAnsi="Times New Roman"/>
          <w:color w:val="000000"/>
          <w:szCs w:val="28"/>
        </w:rPr>
        <w:fldChar w:fldCharType="separate"/>
      </w:r>
      <w:r w:rsidRPr="00030D74">
        <w:rPr>
          <w:rFonts w:ascii="Times New Roman" w:hAnsi="Times New Roman"/>
          <w:noProof/>
          <w:color w:val="000000"/>
          <w:szCs w:val="28"/>
          <w:lang w:eastAsia="ru-RU"/>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31" name="Прямоугольник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8D99C" id="Прямоугольник 3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CgD28+SQIAAFkE&#10;AAAOAAAAAAAAAAAAAAAAAC4CAABkcnMvZTJvRG9jLnhtbFBLAQItABQABgAIAAAAIQDrjR772AAA&#10;AAUBAAAPAAAAAAAAAAAAAAAAAKMEAABkcnMvZG93bnJldi54bWxQSwUGAAAAAAQABADzAAAAqAUA&#10;AAAA&#10;">
                <v:stroke joinstyle="round"/>
                <o:lock v:ext="edit" selection="t"/>
              </v:rect>
            </w:pict>
          </mc:Fallback>
        </mc:AlternateContent>
      </w:r>
      <w:r w:rsidRPr="00030D74">
        <w:rPr>
          <w:rFonts w:ascii="Times New Roman" w:hAnsi="Times New Roman"/>
          <w:color w:val="000000"/>
          <w:szCs w:val="28"/>
        </w:rPr>
        <w:fldChar w:fldCharType="begin"/>
      </w:r>
      <w:r w:rsidRPr="00030D74">
        <w:rPr>
          <w:rFonts w:ascii="Times New Roman" w:hAnsi="Times New Roman"/>
          <w:color w:val="000000"/>
          <w:szCs w:val="28"/>
        </w:rPr>
        <w:instrText xml:space="preserve"> INCLUDEPICTURE  "https://web.telegram.org/a/blank.8dd283bceccca95a48d8.png" \* MERGEFORMATINET </w:instrText>
      </w:r>
      <w:r w:rsidRPr="00030D74">
        <w:rPr>
          <w:rFonts w:ascii="Times New Roman" w:hAnsi="Times New Roman"/>
          <w:color w:val="000000"/>
          <w:szCs w:val="28"/>
        </w:rPr>
        <w:fldChar w:fldCharType="separate"/>
      </w:r>
      <w:r w:rsidRPr="00030D74">
        <w:rPr>
          <w:rFonts w:ascii="Times New Roman" w:hAnsi="Times New Roman"/>
          <w:color w:val="00000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mso-wrap-distance-left:0;mso-wrap-distance-top:0;mso-wrap-distance-right:0;mso-wrap-distance-bottom:0">
            <v:imagedata r:id="rId38" r:href="rId39"/>
            <v:path textboxrect="0,0,0,0"/>
          </v:shape>
        </w:pict>
      </w:r>
      <w:r w:rsidRPr="00030D74">
        <w:rPr>
          <w:rFonts w:ascii="Times New Roman" w:hAnsi="Times New Roman"/>
          <w:color w:val="000000"/>
          <w:szCs w:val="28"/>
        </w:rPr>
        <w:fldChar w:fldCharType="end"/>
      </w:r>
      <w:r w:rsidRPr="00030D74">
        <w:rPr>
          <w:rFonts w:ascii="Times New Roman" w:hAnsi="Times New Roman"/>
          <w:color w:val="000000"/>
          <w:szCs w:val="28"/>
        </w:rPr>
        <w:fldChar w:fldCharType="end"/>
      </w:r>
      <w:r w:rsidRPr="00030D74">
        <w:rPr>
          <w:rFonts w:ascii="Times New Roman" w:hAnsi="Times New Roman"/>
          <w:color w:val="000000"/>
          <w:spacing w:val="4"/>
          <w:szCs w:val="28"/>
          <w:shd w:val="clear" w:color="auto" w:fill="FFFFFF"/>
        </w:rPr>
        <w:t xml:space="preserve">В эту зону вошли леса </w:t>
      </w:r>
      <w:proofErr w:type="spellStart"/>
      <w:r w:rsidRPr="00030D74">
        <w:rPr>
          <w:rFonts w:ascii="Times New Roman" w:hAnsi="Times New Roman"/>
          <w:color w:val="000000"/>
          <w:spacing w:val="4"/>
          <w:szCs w:val="28"/>
          <w:shd w:val="clear" w:color="auto" w:fill="FFFFFF"/>
        </w:rPr>
        <w:t>Искитимского</w:t>
      </w:r>
      <w:proofErr w:type="spellEnd"/>
      <w:r w:rsidRPr="00030D74">
        <w:rPr>
          <w:rFonts w:ascii="Times New Roman" w:hAnsi="Times New Roman"/>
          <w:color w:val="000000"/>
          <w:spacing w:val="4"/>
          <w:szCs w:val="28"/>
          <w:shd w:val="clear" w:color="auto" w:fill="FFFFFF"/>
        </w:rPr>
        <w:t xml:space="preserve">, </w:t>
      </w:r>
      <w:proofErr w:type="spellStart"/>
      <w:r w:rsidRPr="00030D74">
        <w:rPr>
          <w:rFonts w:ascii="Times New Roman" w:hAnsi="Times New Roman"/>
          <w:color w:val="000000"/>
          <w:spacing w:val="4"/>
          <w:szCs w:val="28"/>
          <w:shd w:val="clear" w:color="auto" w:fill="FFFFFF"/>
        </w:rPr>
        <w:t>Колыванского</w:t>
      </w:r>
      <w:proofErr w:type="spellEnd"/>
      <w:r w:rsidRPr="00030D74">
        <w:rPr>
          <w:rFonts w:ascii="Times New Roman" w:hAnsi="Times New Roman"/>
          <w:color w:val="000000"/>
          <w:spacing w:val="4"/>
          <w:szCs w:val="28"/>
          <w:shd w:val="clear" w:color="auto" w:fill="FFFFFF"/>
        </w:rPr>
        <w:t xml:space="preserve">, </w:t>
      </w:r>
      <w:proofErr w:type="spellStart"/>
      <w:r w:rsidRPr="00030D74">
        <w:rPr>
          <w:rFonts w:ascii="Times New Roman" w:hAnsi="Times New Roman"/>
          <w:color w:val="000000"/>
          <w:spacing w:val="4"/>
          <w:szCs w:val="28"/>
          <w:shd w:val="clear" w:color="auto" w:fill="FFFFFF"/>
        </w:rPr>
        <w:t>Мошковского</w:t>
      </w:r>
      <w:proofErr w:type="spellEnd"/>
      <w:r w:rsidRPr="00030D74">
        <w:rPr>
          <w:rFonts w:ascii="Times New Roman" w:hAnsi="Times New Roman"/>
          <w:color w:val="000000"/>
          <w:spacing w:val="4"/>
          <w:szCs w:val="28"/>
          <w:shd w:val="clear" w:color="auto" w:fill="FFFFFF"/>
        </w:rPr>
        <w:t xml:space="preserve"> и Новосибирского лесничеств. </w:t>
      </w:r>
    </w:p>
    <w:p w:rsidR="00030D74" w:rsidRPr="00030D74" w:rsidRDefault="00030D74" w:rsidP="00030D74">
      <w:pPr>
        <w:shd w:val="clear" w:color="auto" w:fill="FFFFFF"/>
        <w:ind w:firstLine="709"/>
        <w:jc w:val="both"/>
        <w:rPr>
          <w:rFonts w:ascii="Times New Roman" w:hAnsi="Times New Roman"/>
          <w:color w:val="000000"/>
          <w:szCs w:val="28"/>
          <w:shd w:val="clear" w:color="auto" w:fill="FFFFFF"/>
        </w:rPr>
      </w:pPr>
      <w:r w:rsidRPr="00030D74">
        <w:rPr>
          <w:rFonts w:ascii="Times New Roman" w:hAnsi="Times New Roman"/>
          <w:color w:val="000000"/>
          <w:szCs w:val="28"/>
          <w:shd w:val="clear" w:color="auto" w:fill="FFFFFF"/>
        </w:rPr>
        <w:t>Лесопарковый зеленый пояс вокруг Новосибирска – первый объект такого типа, границы которого внесены в реестр границ ЕГРН.</w:t>
      </w:r>
    </w:p>
    <w:p w:rsidR="00030D74" w:rsidRPr="00030D74" w:rsidRDefault="00030D74" w:rsidP="00030D74">
      <w:pPr>
        <w:shd w:val="clear" w:color="auto" w:fill="FFFFFF"/>
        <w:ind w:firstLine="709"/>
        <w:jc w:val="both"/>
        <w:rPr>
          <w:rFonts w:ascii="Times New Roman" w:hAnsi="Times New Roman"/>
          <w:color w:val="000000"/>
          <w:spacing w:val="4"/>
          <w:szCs w:val="28"/>
          <w:shd w:val="clear" w:color="auto" w:fill="FFFFFF"/>
        </w:rPr>
      </w:pPr>
      <w:r w:rsidRPr="00030D74">
        <w:rPr>
          <w:rFonts w:ascii="Times New Roman" w:hAnsi="Times New Roman"/>
          <w:color w:val="000000"/>
          <w:spacing w:val="4"/>
          <w:szCs w:val="28"/>
          <w:shd w:val="clear" w:color="auto" w:fill="FFFFFF"/>
        </w:rPr>
        <w:t>Созданный «зеленый щит» –это экологический каркас, «зеленые легкие города», и в его границах действует особый режим.</w:t>
      </w:r>
    </w:p>
    <w:p w:rsidR="00030D74" w:rsidRPr="00030D74" w:rsidRDefault="00030D74" w:rsidP="00030D74">
      <w:pPr>
        <w:shd w:val="clear" w:color="auto" w:fill="FFFFFF"/>
        <w:ind w:firstLine="709"/>
        <w:jc w:val="both"/>
        <w:rPr>
          <w:rFonts w:ascii="Times New Roman" w:hAnsi="Times New Roman"/>
          <w:color w:val="000000"/>
          <w:spacing w:val="4"/>
          <w:szCs w:val="28"/>
          <w:shd w:val="clear" w:color="auto" w:fill="FFFFFF"/>
        </w:rPr>
      </w:pPr>
      <w:r w:rsidRPr="00030D74">
        <w:rPr>
          <w:rFonts w:ascii="Times New Roman" w:hAnsi="Times New Roman"/>
          <w:color w:val="000000"/>
          <w:spacing w:val="4"/>
          <w:szCs w:val="28"/>
          <w:shd w:val="clear" w:color="auto" w:fill="FFFFFF"/>
        </w:rPr>
        <w:t xml:space="preserve">В границах </w:t>
      </w:r>
      <w:r w:rsidRPr="00030D74">
        <w:rPr>
          <w:rFonts w:ascii="Times New Roman" w:hAnsi="Times New Roman"/>
          <w:color w:val="000000"/>
          <w:szCs w:val="28"/>
          <w:shd w:val="clear" w:color="auto" w:fill="FFFFFF"/>
        </w:rPr>
        <w:t xml:space="preserve">зеленого пояса разрешено возведение линий электропередачи и дорог, но запрещено размещение свалок, строительство скотомогильников и ферм, утилизация </w:t>
      </w:r>
      <w:r w:rsidRPr="00030D74">
        <w:rPr>
          <w:rFonts w:ascii="Times New Roman" w:hAnsi="Times New Roman"/>
          <w:color w:val="000000"/>
          <w:spacing w:val="4"/>
          <w:szCs w:val="28"/>
          <w:shd w:val="clear" w:color="auto" w:fill="FFFFFF"/>
        </w:rPr>
        <w:t xml:space="preserve">отходов 1-3-го классов опасности, разработка месторождений полезных ископаемых, проведение сплошных рубок. Нельзя размещать в границах пояса лесопилки и прочие объекты по переработке древесины. </w:t>
      </w:r>
      <w:proofErr w:type="spellStart"/>
      <w:r w:rsidRPr="00030D74">
        <w:rPr>
          <w:rFonts w:ascii="Times New Roman" w:hAnsi="Times New Roman"/>
          <w:color w:val="000000"/>
          <w:spacing w:val="4"/>
          <w:szCs w:val="28"/>
          <w:shd w:val="clear" w:color="auto" w:fill="FFFFFF"/>
        </w:rPr>
        <w:t>Лесовосстановление</w:t>
      </w:r>
      <w:proofErr w:type="spellEnd"/>
      <w:r w:rsidRPr="00030D74">
        <w:rPr>
          <w:rFonts w:ascii="Times New Roman" w:hAnsi="Times New Roman"/>
          <w:color w:val="000000"/>
          <w:spacing w:val="4"/>
          <w:szCs w:val="28"/>
          <w:shd w:val="clear" w:color="auto" w:fill="FFFFFF"/>
        </w:rPr>
        <w:t xml:space="preserve"> на такой территории должно проходить в приоритетном порядке.</w:t>
      </w:r>
    </w:p>
    <w:p w:rsidR="00030D74" w:rsidRPr="00030D74" w:rsidRDefault="00030D74" w:rsidP="00030D74">
      <w:pPr>
        <w:spacing w:line="360" w:lineRule="auto"/>
        <w:ind w:firstLine="709"/>
        <w:jc w:val="center"/>
        <w:rPr>
          <w:rFonts w:ascii="Times New Roman" w:hAnsi="Times New Roman"/>
          <w:b/>
          <w:szCs w:val="28"/>
        </w:rPr>
      </w:pPr>
      <w:r w:rsidRPr="00030D74">
        <w:rPr>
          <w:rFonts w:ascii="Times New Roman" w:hAnsi="Times New Roman"/>
          <w:b/>
          <w:szCs w:val="28"/>
        </w:rPr>
        <w:t>В 2024 году новосибирцы «забыли» в МФЦ порядка 97 тысяч документов</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Документы, подготовленные по результатам оказания государственных услуг </w:t>
      </w:r>
      <w:hyperlink r:id="rId40" w:tooltip="https://rosreestr.gov.ru/" w:history="1">
        <w:proofErr w:type="spellStart"/>
        <w:r w:rsidRPr="00030D74">
          <w:rPr>
            <w:rStyle w:val="a6"/>
            <w:rFonts w:ascii="Times New Roman" w:hAnsi="Times New Roman"/>
            <w:szCs w:val="28"/>
          </w:rPr>
          <w:t>Росреестра</w:t>
        </w:r>
        <w:proofErr w:type="spellEnd"/>
      </w:hyperlink>
      <w:r w:rsidRPr="00030D74">
        <w:rPr>
          <w:rFonts w:ascii="Times New Roman" w:hAnsi="Times New Roman"/>
          <w:szCs w:val="28"/>
        </w:rPr>
        <w:t xml:space="preserve">, хранятся в </w:t>
      </w:r>
      <w:hyperlink r:id="rId41" w:tooltip="https://www.mfc-nso.ru/" w:history="1">
        <w:r w:rsidRPr="00030D74">
          <w:rPr>
            <w:rStyle w:val="a6"/>
            <w:rFonts w:ascii="Times New Roman" w:hAnsi="Times New Roman"/>
            <w:szCs w:val="28"/>
          </w:rPr>
          <w:t>МФЦ</w:t>
        </w:r>
      </w:hyperlink>
      <w:r w:rsidRPr="00030D74">
        <w:rPr>
          <w:rFonts w:ascii="Times New Roman" w:hAnsi="Times New Roman"/>
          <w:szCs w:val="28"/>
        </w:rPr>
        <w:t xml:space="preserve"> в течение 45 дней. Это выписки из Единого государственного реестра недвижимости, подтверждающие осуществление учетно-регистрационных действий, документов по сделкам. По истечении указанного срока невостребованные документы передаются из МФЦ в архив филиала ППК «</w:t>
      </w:r>
      <w:proofErr w:type="spellStart"/>
      <w:r w:rsidRPr="00030D74">
        <w:rPr>
          <w:rFonts w:ascii="Times New Roman" w:hAnsi="Times New Roman"/>
          <w:szCs w:val="28"/>
        </w:rPr>
        <w:t>Роскадастр</w:t>
      </w:r>
      <w:proofErr w:type="spellEnd"/>
      <w:r w:rsidRPr="00030D74">
        <w:rPr>
          <w:rFonts w:ascii="Times New Roman" w:hAnsi="Times New Roman"/>
          <w:szCs w:val="28"/>
        </w:rPr>
        <w:t xml:space="preserve">» на бессрочное хранение.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В 2024 году в архив филиала поступило порядка 97 тыс. «забытых» в МФЦ документов.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Для получения невостребованных документов необходимо предъявить документ, удостоверяющий личность, в случае обращения представителя – нотариально удостоверенную доверенность. За прошлый год жители Новосибирской области получили из архива регионального </w:t>
      </w:r>
      <w:proofErr w:type="spellStart"/>
      <w:r w:rsidRPr="00030D74">
        <w:rPr>
          <w:rFonts w:ascii="Times New Roman" w:hAnsi="Times New Roman"/>
          <w:szCs w:val="28"/>
        </w:rPr>
        <w:t>Роскадастра</w:t>
      </w:r>
      <w:proofErr w:type="spellEnd"/>
      <w:r w:rsidRPr="00030D74">
        <w:rPr>
          <w:rFonts w:ascii="Times New Roman" w:hAnsi="Times New Roman"/>
          <w:szCs w:val="28"/>
        </w:rPr>
        <w:t xml:space="preserve"> более 27 тыс. невостребованных документов.</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Выдача документов, поданных в офисах МФЦ г. Новосибирска, Новосибирского, </w:t>
      </w:r>
      <w:proofErr w:type="spellStart"/>
      <w:r w:rsidRPr="00030D74">
        <w:rPr>
          <w:rFonts w:ascii="Times New Roman" w:hAnsi="Times New Roman"/>
          <w:szCs w:val="28"/>
        </w:rPr>
        <w:t>Колыванского</w:t>
      </w:r>
      <w:proofErr w:type="spellEnd"/>
      <w:r w:rsidRPr="00030D74">
        <w:rPr>
          <w:rFonts w:ascii="Times New Roman" w:hAnsi="Times New Roman"/>
          <w:szCs w:val="28"/>
        </w:rPr>
        <w:t xml:space="preserve">, </w:t>
      </w:r>
      <w:proofErr w:type="spellStart"/>
      <w:r w:rsidRPr="00030D74">
        <w:rPr>
          <w:rFonts w:ascii="Times New Roman" w:hAnsi="Times New Roman"/>
          <w:szCs w:val="28"/>
        </w:rPr>
        <w:t>Коченевского</w:t>
      </w:r>
      <w:proofErr w:type="spellEnd"/>
      <w:r w:rsidRPr="00030D74">
        <w:rPr>
          <w:rFonts w:ascii="Times New Roman" w:hAnsi="Times New Roman"/>
          <w:szCs w:val="28"/>
        </w:rPr>
        <w:t xml:space="preserve"> и </w:t>
      </w:r>
      <w:proofErr w:type="spellStart"/>
      <w:r w:rsidRPr="00030D74">
        <w:rPr>
          <w:rFonts w:ascii="Times New Roman" w:hAnsi="Times New Roman"/>
          <w:szCs w:val="28"/>
        </w:rPr>
        <w:t>Мошковского</w:t>
      </w:r>
      <w:proofErr w:type="spellEnd"/>
      <w:r w:rsidRPr="00030D74">
        <w:rPr>
          <w:rFonts w:ascii="Times New Roman" w:hAnsi="Times New Roman"/>
          <w:szCs w:val="28"/>
        </w:rPr>
        <w:t xml:space="preserve"> районов, осуществляется в офисе регионального </w:t>
      </w:r>
      <w:proofErr w:type="spellStart"/>
      <w:r w:rsidRPr="00030D74">
        <w:rPr>
          <w:rFonts w:ascii="Times New Roman" w:hAnsi="Times New Roman"/>
          <w:szCs w:val="28"/>
        </w:rPr>
        <w:t>Роскадастра</w:t>
      </w:r>
      <w:proofErr w:type="spellEnd"/>
      <w:r w:rsidRPr="00030D74">
        <w:rPr>
          <w:rFonts w:ascii="Times New Roman" w:hAnsi="Times New Roman"/>
          <w:szCs w:val="28"/>
        </w:rPr>
        <w:t xml:space="preserve"> по адресу г. Новосибирск, ул. Дачная, 60.  Обязательна предварительная запись по телефону 8 (383) 349-95-79 (понедельник-пятница с 08:00 до 12:00).</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Информацию о возврате невостребованных документов в районах области можно получить по многоканальному телефону 8 (383) 349-95-69 с добавлением дополнительного номера: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г. Бердск – доб. 4322;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г. </w:t>
      </w:r>
      <w:proofErr w:type="spellStart"/>
      <w:r w:rsidRPr="00030D74">
        <w:rPr>
          <w:rFonts w:ascii="Times New Roman" w:hAnsi="Times New Roman"/>
          <w:szCs w:val="28"/>
        </w:rPr>
        <w:t>Искитим</w:t>
      </w:r>
      <w:proofErr w:type="spellEnd"/>
      <w:r w:rsidRPr="00030D74">
        <w:rPr>
          <w:rFonts w:ascii="Times New Roman" w:hAnsi="Times New Roman"/>
          <w:szCs w:val="28"/>
        </w:rPr>
        <w:t xml:space="preserve"> – доб. 4072;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г. Татарск – доб. 4231;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г. Карасук – доб. 4081;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г. Черепаново – доб. 4281;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г. Куйбышев – доб. 4141;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г. Болотное – доб. 4031;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lastRenderedPageBreak/>
        <w:t xml:space="preserve">г. Тогучин – доб. 4241;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г. Каргат – доб. 4091;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с. Здвинск – доб. 4061;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с. Довольное – доб. 2133; </w:t>
      </w:r>
    </w:p>
    <w:p w:rsidR="00030D74" w:rsidRPr="00030D74" w:rsidRDefault="00030D74" w:rsidP="00030D74">
      <w:pPr>
        <w:spacing w:line="360" w:lineRule="auto"/>
        <w:ind w:firstLine="709"/>
        <w:jc w:val="both"/>
        <w:rPr>
          <w:rFonts w:ascii="Times New Roman" w:hAnsi="Times New Roman"/>
          <w:szCs w:val="28"/>
        </w:rPr>
      </w:pPr>
      <w:proofErr w:type="spellStart"/>
      <w:r w:rsidRPr="00030D74">
        <w:rPr>
          <w:rFonts w:ascii="Times New Roman" w:hAnsi="Times New Roman"/>
          <w:szCs w:val="28"/>
        </w:rPr>
        <w:t>р.п</w:t>
      </w:r>
      <w:proofErr w:type="spellEnd"/>
      <w:r w:rsidRPr="00030D74">
        <w:rPr>
          <w:rFonts w:ascii="Times New Roman" w:hAnsi="Times New Roman"/>
          <w:szCs w:val="28"/>
        </w:rPr>
        <w:t xml:space="preserve">. Маслянино – доб. 4101;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 xml:space="preserve">с. Венгерово – доб. 4041; </w:t>
      </w:r>
    </w:p>
    <w:p w:rsidR="00030D74" w:rsidRPr="00030D74" w:rsidRDefault="00030D74" w:rsidP="00030D74">
      <w:pPr>
        <w:spacing w:line="360" w:lineRule="auto"/>
        <w:ind w:firstLine="709"/>
        <w:jc w:val="both"/>
        <w:rPr>
          <w:rFonts w:ascii="Times New Roman" w:hAnsi="Times New Roman"/>
          <w:szCs w:val="28"/>
        </w:rPr>
      </w:pPr>
      <w:proofErr w:type="spellStart"/>
      <w:r w:rsidRPr="00030D74">
        <w:rPr>
          <w:rFonts w:ascii="Times New Roman" w:hAnsi="Times New Roman"/>
          <w:szCs w:val="28"/>
        </w:rPr>
        <w:t>р.п</w:t>
      </w:r>
      <w:proofErr w:type="spellEnd"/>
      <w:r w:rsidRPr="00030D74">
        <w:rPr>
          <w:rFonts w:ascii="Times New Roman" w:hAnsi="Times New Roman"/>
          <w:szCs w:val="28"/>
        </w:rPr>
        <w:t xml:space="preserve">. Сузун – доб. 4221; </w:t>
      </w:r>
    </w:p>
    <w:p w:rsidR="00030D74" w:rsidRPr="00030D74" w:rsidRDefault="00030D74" w:rsidP="00030D74">
      <w:pPr>
        <w:spacing w:line="360" w:lineRule="auto"/>
        <w:ind w:firstLine="709"/>
        <w:jc w:val="both"/>
        <w:rPr>
          <w:rFonts w:ascii="Times New Roman" w:hAnsi="Times New Roman"/>
          <w:szCs w:val="28"/>
        </w:rPr>
      </w:pPr>
      <w:proofErr w:type="spellStart"/>
      <w:r w:rsidRPr="00030D74">
        <w:rPr>
          <w:rFonts w:ascii="Times New Roman" w:hAnsi="Times New Roman"/>
          <w:szCs w:val="28"/>
        </w:rPr>
        <w:t>р.п</w:t>
      </w:r>
      <w:proofErr w:type="spellEnd"/>
      <w:r w:rsidRPr="00030D74">
        <w:rPr>
          <w:rFonts w:ascii="Times New Roman" w:hAnsi="Times New Roman"/>
          <w:szCs w:val="28"/>
        </w:rPr>
        <w:t xml:space="preserve">. Чаны – доб. 4271; </w:t>
      </w:r>
    </w:p>
    <w:p w:rsidR="00030D74" w:rsidRPr="00030D74" w:rsidRDefault="00030D74" w:rsidP="00030D74">
      <w:pPr>
        <w:spacing w:line="360" w:lineRule="auto"/>
        <w:ind w:firstLine="709"/>
        <w:jc w:val="both"/>
        <w:rPr>
          <w:rFonts w:ascii="Times New Roman" w:hAnsi="Times New Roman"/>
          <w:szCs w:val="28"/>
        </w:rPr>
      </w:pPr>
      <w:proofErr w:type="spellStart"/>
      <w:r w:rsidRPr="00030D74">
        <w:rPr>
          <w:rFonts w:ascii="Times New Roman" w:hAnsi="Times New Roman"/>
          <w:szCs w:val="28"/>
        </w:rPr>
        <w:t>р.п</w:t>
      </w:r>
      <w:proofErr w:type="spellEnd"/>
      <w:r w:rsidRPr="00030D74">
        <w:rPr>
          <w:rFonts w:ascii="Times New Roman" w:hAnsi="Times New Roman"/>
          <w:szCs w:val="28"/>
        </w:rPr>
        <w:t xml:space="preserve">. Ордынское – доб. 4201. </w:t>
      </w:r>
    </w:p>
    <w:p w:rsidR="00030D74" w:rsidRPr="00030D74" w:rsidRDefault="00030D74" w:rsidP="00030D74">
      <w:pPr>
        <w:spacing w:line="360" w:lineRule="auto"/>
        <w:ind w:firstLine="709"/>
        <w:jc w:val="both"/>
        <w:rPr>
          <w:rFonts w:ascii="Times New Roman" w:hAnsi="Times New Roman"/>
          <w:szCs w:val="28"/>
        </w:rPr>
      </w:pPr>
      <w:r w:rsidRPr="00030D74">
        <w:rPr>
          <w:rFonts w:ascii="Times New Roman" w:hAnsi="Times New Roman"/>
          <w:szCs w:val="28"/>
        </w:rPr>
        <w:t>В районах области, где отсутствует филиал ППК «</w:t>
      </w:r>
      <w:proofErr w:type="spellStart"/>
      <w:r w:rsidRPr="00030D74">
        <w:rPr>
          <w:rFonts w:ascii="Times New Roman" w:hAnsi="Times New Roman"/>
          <w:szCs w:val="28"/>
        </w:rPr>
        <w:t>Роскадастр</w:t>
      </w:r>
      <w:proofErr w:type="spellEnd"/>
      <w:r w:rsidRPr="00030D74">
        <w:rPr>
          <w:rFonts w:ascii="Times New Roman" w:hAnsi="Times New Roman"/>
          <w:szCs w:val="28"/>
        </w:rPr>
        <w:t>», невостребованные документы доставляют в филиал, расположенный в близлежащем районе.</w:t>
      </w:r>
    </w:p>
    <w:p w:rsidR="00030D74" w:rsidRDefault="00030D74" w:rsidP="00030D74">
      <w:pPr>
        <w:jc w:val="right"/>
        <w:rPr>
          <w:rFonts w:ascii="Segoe UI" w:eastAsia="Quattrocento Sans" w:hAnsi="Segoe UI" w:cs="Segoe UI"/>
          <w:b/>
          <w:i/>
          <w:color w:val="000000"/>
        </w:rPr>
      </w:pPr>
      <w:r>
        <w:rPr>
          <w:sz w:val="28"/>
          <w:szCs w:val="28"/>
        </w:rPr>
        <w:t xml:space="preserve">   </w:t>
      </w:r>
      <w:r>
        <w:rPr>
          <w:rFonts w:ascii="Segoe UI" w:eastAsia="Quattrocento Sans" w:hAnsi="Segoe UI" w:cs="Segoe UI"/>
          <w:b/>
          <w:i/>
          <w:color w:val="000000"/>
        </w:rPr>
        <w:t xml:space="preserve">материал подготовлен Управлением </w:t>
      </w:r>
      <w:proofErr w:type="spellStart"/>
      <w:r>
        <w:rPr>
          <w:rFonts w:ascii="Segoe UI" w:eastAsia="Quattrocento Sans" w:hAnsi="Segoe UI" w:cs="Segoe UI"/>
          <w:b/>
          <w:i/>
          <w:color w:val="000000"/>
        </w:rPr>
        <w:t>Росреестра</w:t>
      </w:r>
      <w:proofErr w:type="spellEnd"/>
      <w:r>
        <w:rPr>
          <w:rFonts w:ascii="Segoe UI" w:eastAsia="Quattrocento Sans" w:hAnsi="Segoe UI" w:cs="Segoe UI"/>
          <w:b/>
          <w:i/>
          <w:color w:val="000000"/>
        </w:rPr>
        <w:t xml:space="preserve"> </w:t>
      </w:r>
    </w:p>
    <w:p w:rsidR="00030D74" w:rsidRDefault="00030D74" w:rsidP="00030D74">
      <w:pPr>
        <w:jc w:val="right"/>
        <w:rPr>
          <w:rFonts w:ascii="Segoe UI" w:eastAsia="Quattrocento Sans" w:hAnsi="Segoe UI" w:cs="Segoe UI"/>
          <w:b/>
          <w:i/>
          <w:color w:val="000000"/>
        </w:rPr>
      </w:pPr>
      <w:r>
        <w:rPr>
          <w:rFonts w:ascii="Segoe UI" w:eastAsia="Quattrocento Sans" w:hAnsi="Segoe UI" w:cs="Segoe UI"/>
          <w:b/>
          <w:i/>
          <w:color w:val="000000"/>
        </w:rPr>
        <w:t xml:space="preserve">по Новосибирской области </w:t>
      </w:r>
    </w:p>
    <w:p w:rsidR="00030D74" w:rsidRDefault="00030D74" w:rsidP="00030D74">
      <w:pPr>
        <w:jc w:val="right"/>
        <w:rPr>
          <w:rFonts w:ascii="Segoe UI" w:hAnsi="Segoe UI" w:cs="Segoe UI"/>
          <w:b/>
          <w:bCs/>
          <w:i/>
          <w:iCs/>
          <w:color w:val="0070C0"/>
        </w:rPr>
      </w:pPr>
      <w:r>
        <w:rPr>
          <w:noProof/>
        </w:rPr>
        <mc:AlternateContent>
          <mc:Choice Requires="wps">
            <w:drawing>
              <wp:anchor distT="0" distB="0" distL="114300" distR="114300" simplePos="0" relativeHeight="251684864" behindDoc="0" locked="0" layoutInCell="1" allowOverlap="1" wp14:anchorId="6ABA7D11" wp14:editId="0F5CE57F">
                <wp:simplePos x="0" y="0"/>
                <wp:positionH relativeFrom="column">
                  <wp:posOffset>-41909</wp:posOffset>
                </wp:positionH>
                <wp:positionV relativeFrom="paragraph">
                  <wp:posOffset>90170</wp:posOffset>
                </wp:positionV>
                <wp:extent cx="6229350" cy="0"/>
                <wp:effectExtent l="0" t="0" r="0" b="0"/>
                <wp:wrapNone/>
                <wp:docPr id="32"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5612C8B" id="_x0000_s1026" o:spid="_x0000_s1026" style="position:absolute;margin-left:-3.3pt;margin-top:7.1pt;width:490.5pt;height:0;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Cv&#10;ao/g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030D74" w:rsidRDefault="00030D74" w:rsidP="00030D74">
      <w:pPr>
        <w:jc w:val="both"/>
        <w:rPr>
          <w:rFonts w:ascii="Segoe UI" w:hAnsi="Segoe UI" w:cs="Segoe UI"/>
          <w:b/>
          <w:bCs/>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030D74" w:rsidRDefault="00030D74" w:rsidP="00030D74">
      <w:pPr>
        <w:jc w:val="both"/>
        <w:rPr>
          <w:rFonts w:ascii="Segoe UI" w:hAnsi="Segoe UI" w:cs="Segoe UI"/>
          <w:b/>
          <w:bCs/>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030D74" w:rsidRDefault="00030D74" w:rsidP="00030D74">
      <w:pPr>
        <w:tabs>
          <w:tab w:val="left" w:pos="1095"/>
        </w:tabs>
        <w:jc w:val="both"/>
        <w:rPr>
          <w:rFonts w:ascii="Segoe UI" w:hAnsi="Segoe UI" w:cs="Segoe UI"/>
          <w:b/>
          <w:color w:val="000000"/>
          <w:sz w:val="18"/>
        </w:rPr>
      </w:pPr>
    </w:p>
    <w:p w:rsidR="00030D74" w:rsidRDefault="00030D74" w:rsidP="00030D74">
      <w:pPr>
        <w:tabs>
          <w:tab w:val="left" w:pos="1095"/>
        </w:tabs>
        <w:jc w:val="both"/>
        <w:rPr>
          <w:rFonts w:ascii="Segoe UI" w:hAnsi="Segoe UI" w:cs="Segoe UI"/>
          <w:b/>
          <w:color w:val="000000"/>
          <w:sz w:val="18"/>
        </w:rPr>
      </w:pPr>
      <w:r>
        <w:rPr>
          <w:rFonts w:ascii="Segoe UI" w:hAnsi="Segoe UI" w:cs="Segoe UI"/>
          <w:b/>
          <w:color w:val="000000"/>
          <w:sz w:val="18"/>
        </w:rPr>
        <w:t>Контакты для СМИ:</w:t>
      </w:r>
    </w:p>
    <w:p w:rsidR="00030D74" w:rsidRDefault="00030D74" w:rsidP="00030D74">
      <w:pPr>
        <w:jc w:val="both"/>
        <w:rPr>
          <w:rFonts w:ascii="Segoe UI" w:hAnsi="Segoe UI" w:cs="Segoe UI"/>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030D74" w:rsidRDefault="00030D74" w:rsidP="00030D74">
      <w:pPr>
        <w:jc w:val="both"/>
        <w:rPr>
          <w:rFonts w:ascii="Segoe UI" w:hAnsi="Segoe UI" w:cs="Segoe UI"/>
          <w:sz w:val="18"/>
          <w:szCs w:val="18"/>
        </w:rPr>
      </w:pPr>
      <w:r>
        <w:rPr>
          <w:rFonts w:ascii="Segoe UI" w:hAnsi="Segoe UI" w:cs="Segoe UI"/>
          <w:sz w:val="18"/>
          <w:szCs w:val="18"/>
        </w:rPr>
        <w:t>630091, г. Новосибирск, ул. Державина, д. 28</w:t>
      </w:r>
    </w:p>
    <w:p w:rsidR="00030D74" w:rsidRDefault="00030D74" w:rsidP="00030D74">
      <w:pPr>
        <w:jc w:val="both"/>
        <w:rPr>
          <w:rFonts w:ascii="Segoe UI" w:hAnsi="Segoe UI" w:cs="Segoe UI"/>
          <w:color w:val="000000"/>
          <w:sz w:val="18"/>
          <w:szCs w:val="18"/>
        </w:rPr>
      </w:pPr>
      <w:r w:rsidRPr="00910F6B">
        <w:rPr>
          <w:rFonts w:ascii="Segoe UI" w:hAnsi="Segoe UI" w:cs="Segoe UI"/>
          <w:color w:val="000000"/>
          <w:sz w:val="18"/>
          <w:szCs w:val="18"/>
        </w:rPr>
        <w:t xml:space="preserve">Электронная почта: </w:t>
      </w:r>
    </w:p>
    <w:p w:rsidR="00030D74" w:rsidRDefault="00030D74" w:rsidP="00030D74">
      <w:pPr>
        <w:jc w:val="both"/>
        <w:rPr>
          <w:rFonts w:ascii="Segoe UI" w:hAnsi="Segoe UI" w:cs="Segoe UI"/>
          <w:color w:val="000000"/>
          <w:sz w:val="16"/>
          <w:szCs w:val="18"/>
        </w:rPr>
      </w:pPr>
      <w:hyperlink r:id="rId42" w:history="1">
        <w:r>
          <w:rPr>
            <w:rStyle w:val="a6"/>
            <w:rFonts w:ascii="Segoe UI" w:hAnsi="Segoe UI" w:cs="Segoe UI"/>
            <w:sz w:val="18"/>
            <w:szCs w:val="20"/>
            <w:lang w:val="en-US"/>
          </w:rPr>
          <w:t>oko</w:t>
        </w:r>
        <w:r w:rsidRPr="00910F6B">
          <w:rPr>
            <w:rStyle w:val="a6"/>
            <w:rFonts w:ascii="Segoe UI" w:hAnsi="Segoe UI" w:cs="Segoe UI"/>
            <w:sz w:val="18"/>
            <w:szCs w:val="20"/>
          </w:rPr>
          <w:t>@</w:t>
        </w:r>
        <w:r>
          <w:rPr>
            <w:rStyle w:val="a6"/>
            <w:rFonts w:ascii="Segoe UI" w:hAnsi="Segoe UI" w:cs="Segoe UI"/>
            <w:sz w:val="18"/>
            <w:szCs w:val="20"/>
            <w:lang w:val="en-US"/>
          </w:rPr>
          <w:t>r</w:t>
        </w:r>
        <w:r>
          <w:rPr>
            <w:rStyle w:val="a6"/>
            <w:rFonts w:ascii="Segoe UI" w:hAnsi="Segoe UI" w:cs="Segoe UI"/>
            <w:sz w:val="18"/>
            <w:szCs w:val="20"/>
          </w:rPr>
          <w:t>54</w:t>
        </w:r>
        <w:r w:rsidRPr="00910F6B">
          <w:rPr>
            <w:rStyle w:val="a6"/>
            <w:rFonts w:ascii="Segoe UI" w:hAnsi="Segoe UI" w:cs="Segoe UI"/>
            <w:sz w:val="18"/>
            <w:szCs w:val="20"/>
          </w:rPr>
          <w:t>.</w:t>
        </w:r>
        <w:r>
          <w:rPr>
            <w:rStyle w:val="a6"/>
            <w:rFonts w:ascii="Segoe UI" w:hAnsi="Segoe UI" w:cs="Segoe UI"/>
            <w:sz w:val="18"/>
            <w:szCs w:val="20"/>
            <w:lang w:val="en-US"/>
          </w:rPr>
          <w:t>rosreestr</w:t>
        </w:r>
        <w:r w:rsidRPr="00910F6B">
          <w:rPr>
            <w:rStyle w:val="a6"/>
            <w:rFonts w:ascii="Segoe UI" w:hAnsi="Segoe UI" w:cs="Segoe UI"/>
            <w:sz w:val="18"/>
            <w:szCs w:val="20"/>
          </w:rPr>
          <w:t>.</w:t>
        </w:r>
        <w:proofErr w:type="spellStart"/>
        <w:r>
          <w:rPr>
            <w:rStyle w:val="a6"/>
            <w:rFonts w:ascii="Segoe UI" w:hAnsi="Segoe UI" w:cs="Segoe UI"/>
            <w:sz w:val="18"/>
            <w:szCs w:val="20"/>
            <w:lang w:val="en-US"/>
          </w:rPr>
          <w:t>ru</w:t>
        </w:r>
        <w:proofErr w:type="spellEnd"/>
      </w:hyperlink>
      <w:r w:rsidRPr="00910F6B">
        <w:rPr>
          <w:rFonts w:ascii="Segoe UI" w:hAnsi="Segoe UI" w:cs="Segoe UI"/>
          <w:color w:val="000000"/>
          <w:sz w:val="16"/>
          <w:szCs w:val="18"/>
        </w:rPr>
        <w:t xml:space="preserve"> </w:t>
      </w:r>
    </w:p>
    <w:p w:rsidR="00030D74" w:rsidRPr="00910F6B" w:rsidRDefault="00030D74" w:rsidP="00030D74">
      <w:pPr>
        <w:jc w:val="both"/>
        <w:rPr>
          <w:rFonts w:ascii="Segoe UI" w:hAnsi="Segoe UI" w:cs="Segoe UI"/>
          <w:color w:val="000000"/>
          <w:sz w:val="18"/>
          <w:szCs w:val="18"/>
        </w:rPr>
      </w:pPr>
      <w:r w:rsidRPr="00910F6B">
        <w:rPr>
          <w:rFonts w:ascii="Segoe UI" w:hAnsi="Segoe UI" w:cs="Segoe UI"/>
          <w:color w:val="000000"/>
          <w:sz w:val="18"/>
          <w:szCs w:val="18"/>
        </w:rPr>
        <w:t xml:space="preserve">Сайт: </w:t>
      </w:r>
      <w:hyperlink r:id="rId43" w:history="1">
        <w:proofErr w:type="spellStart"/>
        <w:r w:rsidRPr="00910F6B">
          <w:rPr>
            <w:rFonts w:ascii="Segoe UI" w:hAnsi="Segoe UI" w:cs="Segoe UI"/>
            <w:color w:val="0000FF"/>
            <w:sz w:val="20"/>
            <w:szCs w:val="20"/>
            <w:u w:val="single"/>
          </w:rPr>
          <w:t>Росреест</w:t>
        </w:r>
        <w:proofErr w:type="spellEnd"/>
        <w:r w:rsidRPr="00910F6B">
          <w:rPr>
            <w:rFonts w:ascii="Segoe UI" w:hAnsi="Segoe UI" w:cs="Segoe UI"/>
            <w:color w:val="0000FF"/>
            <w:sz w:val="20"/>
            <w:szCs w:val="20"/>
            <w:u w:val="single"/>
          </w:rPr>
          <w:t>р</w:t>
        </w:r>
      </w:hyperlink>
    </w:p>
    <w:p w:rsidR="00045946" w:rsidRPr="00AF6508" w:rsidRDefault="00030D74" w:rsidP="00AF6508">
      <w:pPr>
        <w:jc w:val="both"/>
      </w:pPr>
      <w:proofErr w:type="spellStart"/>
      <w:r>
        <w:rPr>
          <w:rFonts w:ascii="Segoe UI" w:hAnsi="Segoe UI" w:cs="Segoe UI"/>
          <w:color w:val="000000"/>
          <w:sz w:val="18"/>
          <w:szCs w:val="18"/>
        </w:rPr>
        <w:t>Соцсети</w:t>
      </w:r>
      <w:proofErr w:type="spellEnd"/>
      <w:r>
        <w:rPr>
          <w:rFonts w:ascii="Segoe UI" w:hAnsi="Segoe UI" w:cs="Segoe UI"/>
          <w:color w:val="000000"/>
          <w:sz w:val="18"/>
          <w:szCs w:val="18"/>
        </w:rPr>
        <w:t xml:space="preserve">: </w:t>
      </w:r>
      <w:hyperlink r:id="rId44" w:history="1">
        <w:proofErr w:type="spellStart"/>
        <w:r w:rsidRPr="00910F6B">
          <w:rPr>
            <w:rFonts w:ascii="Segoe UI" w:hAnsi="Segoe UI" w:cs="Segoe UI"/>
            <w:color w:val="0000FF"/>
            <w:sz w:val="18"/>
            <w:szCs w:val="18"/>
            <w:u w:val="single"/>
          </w:rPr>
          <w:t>ВКонтакте</w:t>
        </w:r>
        <w:proofErr w:type="spellEnd"/>
      </w:hyperlink>
      <w:r>
        <w:rPr>
          <w:rFonts w:ascii="Segoe UI" w:hAnsi="Segoe UI" w:cs="Segoe UI"/>
          <w:color w:val="000000"/>
          <w:sz w:val="18"/>
          <w:szCs w:val="18"/>
        </w:rPr>
        <w:t xml:space="preserve">, </w:t>
      </w:r>
      <w:hyperlink r:id="rId45" w:history="1">
        <w:r>
          <w:rPr>
            <w:rStyle w:val="a6"/>
            <w:rFonts w:ascii="Segoe UI" w:hAnsi="Segoe UI" w:cs="Segoe UI"/>
            <w:sz w:val="18"/>
            <w:szCs w:val="18"/>
          </w:rPr>
          <w:t>Одноклассники</w:t>
        </w:r>
      </w:hyperlink>
      <w:r>
        <w:rPr>
          <w:rStyle w:val="a6"/>
          <w:rFonts w:ascii="Segoe UI" w:hAnsi="Segoe UI" w:cs="Segoe UI"/>
          <w:sz w:val="18"/>
          <w:szCs w:val="18"/>
        </w:rPr>
        <w:t xml:space="preserve">, </w:t>
      </w:r>
      <w:hyperlink r:id="rId46" w:history="1">
        <w:proofErr w:type="spellStart"/>
        <w:r w:rsidRPr="00910F6B">
          <w:rPr>
            <w:rStyle w:val="a6"/>
            <w:rFonts w:ascii="Segoe UI" w:hAnsi="Segoe UI" w:cs="Segoe UI"/>
            <w:sz w:val="20"/>
            <w:szCs w:val="20"/>
          </w:rPr>
          <w:t>Яндекс</w:t>
        </w:r>
        <w:r>
          <w:rPr>
            <w:rStyle w:val="a6"/>
            <w:rFonts w:ascii="Segoe UI" w:hAnsi="Segoe UI" w:cs="Segoe UI"/>
            <w:sz w:val="20"/>
            <w:szCs w:val="20"/>
          </w:rPr>
          <w:t>.</w:t>
        </w:r>
        <w:r w:rsidRPr="00910F6B">
          <w:rPr>
            <w:rStyle w:val="a6"/>
            <w:rFonts w:ascii="Segoe UI" w:hAnsi="Segoe UI" w:cs="Segoe UI"/>
            <w:sz w:val="20"/>
            <w:szCs w:val="20"/>
          </w:rPr>
          <w:t>Дзен</w:t>
        </w:r>
        <w:proofErr w:type="spellEnd"/>
      </w:hyperlink>
      <w:r>
        <w:rPr>
          <w:rStyle w:val="a6"/>
          <w:rFonts w:ascii="Segoe UI" w:hAnsi="Segoe UI" w:cs="Segoe UI"/>
          <w:sz w:val="20"/>
          <w:szCs w:val="20"/>
        </w:rPr>
        <w:t xml:space="preserve">, </w:t>
      </w:r>
      <w:hyperlink r:id="rId47" w:history="1">
        <w:proofErr w:type="spellStart"/>
        <w:r>
          <w:rPr>
            <w:rStyle w:val="a6"/>
            <w:rFonts w:ascii="Segoe UI" w:hAnsi="Segoe UI" w:cs="Segoe UI"/>
            <w:sz w:val="20"/>
          </w:rPr>
          <w:t>Телеграм</w:t>
        </w:r>
        <w:proofErr w:type="spellEnd"/>
      </w:hyperlink>
      <w:bookmarkStart w:id="1" w:name="_GoBack"/>
      <w:bookmarkEnd w:id="1"/>
    </w:p>
    <w:p w:rsidR="00141F96" w:rsidRDefault="00141F96" w:rsidP="00141F96">
      <w:pPr>
        <w:tabs>
          <w:tab w:val="left" w:pos="7065"/>
        </w:tabs>
        <w:jc w:val="both"/>
        <w:rPr>
          <w:rFonts w:ascii="Monotype Corsiva" w:eastAsia="Times New Roman" w:hAnsi="Monotype Corsiva"/>
          <w:b/>
          <w:sz w:val="28"/>
          <w:szCs w:val="28"/>
          <w:lang w:eastAsia="ru-RU"/>
        </w:rPr>
      </w:pPr>
      <w:r>
        <w:rPr>
          <w:rFonts w:ascii="Monotype Corsiva" w:eastAsia="Times New Roman" w:hAnsi="Monotype Corsiva"/>
          <w:b/>
          <w:sz w:val="28"/>
          <w:szCs w:val="28"/>
          <w:lang w:eastAsia="ru-RU"/>
        </w:rPr>
        <w:lastRenderedPageBreak/>
        <w:t xml:space="preserve">Администрация </w:t>
      </w:r>
      <w:proofErr w:type="spellStart"/>
      <w:r>
        <w:rPr>
          <w:rFonts w:ascii="Monotype Corsiva" w:eastAsia="Times New Roman" w:hAnsi="Monotype Corsiva"/>
          <w:b/>
          <w:sz w:val="28"/>
          <w:szCs w:val="28"/>
          <w:lang w:eastAsia="ru-RU"/>
        </w:rPr>
        <w:t>Бочкаревского</w:t>
      </w:r>
      <w:proofErr w:type="spellEnd"/>
      <w:r>
        <w:rPr>
          <w:rFonts w:ascii="Monotype Corsiva" w:eastAsia="Times New Roman" w:hAnsi="Monotype Corsiva"/>
          <w:b/>
          <w:sz w:val="28"/>
          <w:szCs w:val="28"/>
          <w:lang w:eastAsia="ru-RU"/>
        </w:rPr>
        <w:t xml:space="preserve"> сельсовета поздравляет</w:t>
      </w:r>
    </w:p>
    <w:p w:rsidR="00141F96" w:rsidRPr="0026337F" w:rsidRDefault="00141F96" w:rsidP="00141F96">
      <w:pPr>
        <w:tabs>
          <w:tab w:val="left" w:pos="7065"/>
        </w:tabs>
        <w:jc w:val="both"/>
        <w:rPr>
          <w:rFonts w:ascii="Monotype Corsiva" w:eastAsia="Times New Roman" w:hAnsi="Monotype Corsiva"/>
          <w:b/>
          <w:sz w:val="28"/>
          <w:szCs w:val="28"/>
          <w:lang w:eastAsia="ru-RU"/>
        </w:rPr>
      </w:pPr>
      <w:r>
        <w:rPr>
          <w:rFonts w:ascii="Monotype Corsiva" w:hAnsi="Monotype Corsiva"/>
          <w:b/>
          <w:i/>
          <w:sz w:val="28"/>
          <w:szCs w:val="28"/>
        </w:rPr>
        <w:t xml:space="preserve">Юбиляров </w:t>
      </w:r>
      <w:r w:rsidR="004A6A95">
        <w:rPr>
          <w:rFonts w:ascii="Monotype Corsiva" w:hAnsi="Monotype Corsiva"/>
          <w:b/>
          <w:i/>
          <w:sz w:val="28"/>
          <w:szCs w:val="28"/>
        </w:rPr>
        <w:t>января</w:t>
      </w:r>
      <w:r>
        <w:rPr>
          <w:rFonts w:ascii="Monotype Corsiva" w:hAnsi="Monotype Corsiva"/>
          <w:b/>
          <w:i/>
          <w:sz w:val="28"/>
          <w:szCs w:val="28"/>
        </w:rPr>
        <w:t>!</w:t>
      </w:r>
      <w:r>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drawing>
          <wp:inline distT="0" distB="0" distL="0" distR="0" wp14:anchorId="57A66CB3" wp14:editId="26A4FFDF">
            <wp:extent cx="2727325" cy="1685925"/>
            <wp:effectExtent l="0" t="0" r="0" b="9525"/>
            <wp:docPr id="10" name="Рисунок 10"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vatars.mds.yandex.net/get-pdb/1748194/5c4b2f11-683f-4848-a67a-da54e4d1f8b3/s12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7325" cy="1685925"/>
                    </a:xfrm>
                    <a:prstGeom prst="rect">
                      <a:avLst/>
                    </a:prstGeom>
                    <a:noFill/>
                    <a:ln>
                      <a:noFill/>
                    </a:ln>
                  </pic:spPr>
                </pic:pic>
              </a:graphicData>
            </a:graphic>
          </wp:inline>
        </w:drawing>
      </w:r>
    </w:p>
    <w:p w:rsidR="00141F96" w:rsidRPr="004743DC" w:rsidRDefault="00141F96" w:rsidP="00141F96">
      <w:pPr>
        <w:jc w:val="center"/>
        <w:rPr>
          <w:rFonts w:ascii="Monotype Corsiva" w:eastAsiaTheme="minorHAnsi" w:hAnsi="Monotype Corsiva" w:cstheme="minorBidi"/>
          <w:b/>
          <w:sz w:val="24"/>
          <w:szCs w:val="24"/>
        </w:rPr>
      </w:pPr>
      <w:r>
        <w:rPr>
          <w:rFonts w:ascii="Monotype Corsiva" w:eastAsiaTheme="minorHAnsi" w:hAnsi="Monotype Corsiva" w:cstheme="minorBidi"/>
          <w:b/>
          <w:sz w:val="24"/>
          <w:szCs w:val="24"/>
        </w:rPr>
        <w:t xml:space="preserve">Бочкареву Наталью Петровну, </w:t>
      </w:r>
      <w:proofErr w:type="spellStart"/>
      <w:r>
        <w:rPr>
          <w:rFonts w:ascii="Monotype Corsiva" w:eastAsiaTheme="minorHAnsi" w:hAnsi="Monotype Corsiva" w:cstheme="minorBidi"/>
          <w:b/>
          <w:sz w:val="24"/>
          <w:szCs w:val="24"/>
        </w:rPr>
        <w:t>Лотохину</w:t>
      </w:r>
      <w:proofErr w:type="spellEnd"/>
      <w:r>
        <w:rPr>
          <w:rFonts w:ascii="Monotype Corsiva" w:eastAsiaTheme="minorHAnsi" w:hAnsi="Monotype Corsiva" w:cstheme="minorBidi"/>
          <w:b/>
          <w:sz w:val="24"/>
          <w:szCs w:val="24"/>
        </w:rPr>
        <w:t xml:space="preserve"> Тамару Дмитриевну, </w:t>
      </w:r>
      <w:proofErr w:type="spellStart"/>
      <w:r>
        <w:rPr>
          <w:rFonts w:ascii="Monotype Corsiva" w:eastAsiaTheme="minorHAnsi" w:hAnsi="Monotype Corsiva" w:cstheme="minorBidi"/>
          <w:b/>
          <w:sz w:val="24"/>
          <w:szCs w:val="24"/>
        </w:rPr>
        <w:t>Мошинскую</w:t>
      </w:r>
      <w:proofErr w:type="spellEnd"/>
      <w:r>
        <w:rPr>
          <w:rFonts w:ascii="Monotype Corsiva" w:eastAsiaTheme="minorHAnsi" w:hAnsi="Monotype Corsiva" w:cstheme="minorBidi"/>
          <w:b/>
          <w:sz w:val="24"/>
          <w:szCs w:val="24"/>
        </w:rPr>
        <w:t xml:space="preserve"> Надежду Андреевну!</w:t>
      </w:r>
    </w:p>
    <w:p w:rsidR="00141F96" w:rsidRPr="0026337F" w:rsidRDefault="00141F96" w:rsidP="00141F96">
      <w:pPr>
        <w:spacing w:after="0" w:line="240" w:lineRule="auto"/>
        <w:jc w:val="center"/>
        <w:rPr>
          <w:rFonts w:ascii="Times New Roman" w:eastAsia="Times New Roman" w:hAnsi="Times New Roman"/>
          <w:b/>
          <w:i/>
          <w:sz w:val="24"/>
          <w:szCs w:val="24"/>
          <w:lang w:eastAsia="ru-RU"/>
        </w:rPr>
      </w:pPr>
      <w:r w:rsidRPr="0026337F">
        <w:rPr>
          <w:rFonts w:ascii="Times New Roman" w:eastAsia="Times New Roman" w:hAnsi="Times New Roman"/>
          <w:b/>
          <w:i/>
          <w:sz w:val="24"/>
          <w:szCs w:val="24"/>
          <w:lang w:eastAsia="ru-RU"/>
        </w:rPr>
        <w:t>Мы поздравляем с юбилеем!</w:t>
      </w:r>
    </w:p>
    <w:p w:rsidR="00141F96" w:rsidRPr="0026337F" w:rsidRDefault="00141F96" w:rsidP="00141F96">
      <w:pPr>
        <w:spacing w:after="0" w:line="240" w:lineRule="auto"/>
        <w:jc w:val="center"/>
        <w:rPr>
          <w:rFonts w:ascii="Times New Roman" w:eastAsia="Times New Roman" w:hAnsi="Times New Roman"/>
          <w:b/>
          <w:i/>
          <w:sz w:val="24"/>
          <w:szCs w:val="24"/>
          <w:lang w:eastAsia="ru-RU"/>
        </w:rPr>
      </w:pPr>
      <w:r w:rsidRPr="0026337F">
        <w:rPr>
          <w:rFonts w:ascii="Times New Roman" w:eastAsia="Times New Roman" w:hAnsi="Times New Roman"/>
          <w:b/>
          <w:i/>
          <w:sz w:val="24"/>
          <w:szCs w:val="24"/>
          <w:lang w:eastAsia="ru-RU"/>
        </w:rPr>
        <w:t>Желаем счастья, долгих лет,</w:t>
      </w:r>
    </w:p>
    <w:p w:rsidR="00141F96" w:rsidRPr="0026337F" w:rsidRDefault="00141F96" w:rsidP="00141F96">
      <w:pPr>
        <w:spacing w:after="0" w:line="240" w:lineRule="auto"/>
        <w:jc w:val="center"/>
        <w:rPr>
          <w:rFonts w:ascii="Times New Roman" w:eastAsia="Times New Roman" w:hAnsi="Times New Roman"/>
          <w:b/>
          <w:i/>
          <w:sz w:val="24"/>
          <w:szCs w:val="24"/>
          <w:lang w:eastAsia="ru-RU"/>
        </w:rPr>
      </w:pPr>
      <w:r w:rsidRPr="0026337F">
        <w:rPr>
          <w:rFonts w:ascii="Times New Roman" w:eastAsia="Times New Roman" w:hAnsi="Times New Roman"/>
          <w:b/>
          <w:i/>
          <w:sz w:val="24"/>
          <w:szCs w:val="24"/>
          <w:lang w:eastAsia="ru-RU"/>
        </w:rPr>
        <w:t>Удачи, радости, веселья,</w:t>
      </w:r>
    </w:p>
    <w:p w:rsidR="00141F96" w:rsidRPr="0026337F" w:rsidRDefault="00141F96" w:rsidP="00141F96">
      <w:pPr>
        <w:spacing w:after="0" w:line="240" w:lineRule="auto"/>
        <w:jc w:val="center"/>
        <w:rPr>
          <w:rFonts w:ascii="Times New Roman" w:eastAsia="Times New Roman" w:hAnsi="Times New Roman"/>
          <w:b/>
          <w:i/>
          <w:sz w:val="24"/>
          <w:szCs w:val="24"/>
          <w:lang w:eastAsia="ru-RU"/>
        </w:rPr>
      </w:pPr>
      <w:r w:rsidRPr="0026337F">
        <w:rPr>
          <w:rFonts w:ascii="Times New Roman" w:eastAsia="Times New Roman" w:hAnsi="Times New Roman"/>
          <w:b/>
          <w:i/>
          <w:sz w:val="24"/>
          <w:szCs w:val="24"/>
          <w:lang w:eastAsia="ru-RU"/>
        </w:rPr>
        <w:t>Свершений новых и побед!</w:t>
      </w:r>
    </w:p>
    <w:p w:rsidR="00141F96" w:rsidRPr="0026337F" w:rsidRDefault="00141F96" w:rsidP="00141F96">
      <w:pPr>
        <w:spacing w:after="0" w:line="240" w:lineRule="auto"/>
        <w:jc w:val="center"/>
        <w:rPr>
          <w:rFonts w:ascii="Times New Roman" w:eastAsia="Times New Roman" w:hAnsi="Times New Roman"/>
          <w:b/>
          <w:i/>
          <w:sz w:val="24"/>
          <w:szCs w:val="24"/>
          <w:lang w:eastAsia="ru-RU"/>
        </w:rPr>
      </w:pPr>
    </w:p>
    <w:p w:rsidR="00141F96" w:rsidRPr="0026337F" w:rsidRDefault="00141F96" w:rsidP="00141F96">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Пусть будет жизнь Ваша</w:t>
      </w:r>
      <w:r w:rsidRPr="0026337F">
        <w:rPr>
          <w:rFonts w:ascii="Times New Roman" w:eastAsia="Times New Roman" w:hAnsi="Times New Roman"/>
          <w:b/>
          <w:i/>
          <w:sz w:val="24"/>
          <w:szCs w:val="24"/>
          <w:lang w:eastAsia="ru-RU"/>
        </w:rPr>
        <w:t xml:space="preserve"> прекрасна,</w:t>
      </w:r>
    </w:p>
    <w:p w:rsidR="00141F96" w:rsidRPr="0026337F" w:rsidRDefault="00141F96" w:rsidP="00141F96">
      <w:pPr>
        <w:spacing w:after="0" w:line="240" w:lineRule="auto"/>
        <w:jc w:val="center"/>
        <w:rPr>
          <w:rFonts w:ascii="Times New Roman" w:eastAsia="Times New Roman" w:hAnsi="Times New Roman"/>
          <w:b/>
          <w:i/>
          <w:sz w:val="24"/>
          <w:szCs w:val="24"/>
          <w:lang w:eastAsia="ru-RU"/>
        </w:rPr>
      </w:pPr>
      <w:r w:rsidRPr="0026337F">
        <w:rPr>
          <w:rFonts w:ascii="Times New Roman" w:eastAsia="Times New Roman" w:hAnsi="Times New Roman"/>
          <w:b/>
          <w:i/>
          <w:sz w:val="24"/>
          <w:szCs w:val="24"/>
          <w:lang w:eastAsia="ru-RU"/>
        </w:rPr>
        <w:t>Чудес, гармонии полна.</w:t>
      </w:r>
    </w:p>
    <w:p w:rsidR="00141F96" w:rsidRPr="0026337F" w:rsidRDefault="00141F96" w:rsidP="00141F96">
      <w:pPr>
        <w:spacing w:after="0" w:line="240" w:lineRule="auto"/>
        <w:jc w:val="center"/>
        <w:rPr>
          <w:rFonts w:ascii="Times New Roman" w:eastAsia="Times New Roman" w:hAnsi="Times New Roman"/>
          <w:b/>
          <w:i/>
          <w:sz w:val="24"/>
          <w:szCs w:val="24"/>
          <w:lang w:eastAsia="ru-RU"/>
        </w:rPr>
      </w:pPr>
      <w:r w:rsidRPr="0026337F">
        <w:rPr>
          <w:rFonts w:ascii="Times New Roman" w:eastAsia="Times New Roman" w:hAnsi="Times New Roman"/>
          <w:b/>
          <w:i/>
          <w:sz w:val="24"/>
          <w:szCs w:val="24"/>
          <w:lang w:eastAsia="ru-RU"/>
        </w:rPr>
        <w:t>Пускай погода будет ясной,</w:t>
      </w:r>
    </w:p>
    <w:p w:rsidR="00141F96" w:rsidRPr="00381E3F" w:rsidRDefault="00141F96" w:rsidP="00141F96">
      <w:pPr>
        <w:spacing w:after="0" w:line="240" w:lineRule="auto"/>
        <w:jc w:val="center"/>
        <w:rPr>
          <w:rFonts w:ascii="Times New Roman" w:eastAsia="Times New Roman" w:hAnsi="Times New Roman"/>
          <w:b/>
          <w:i/>
          <w:sz w:val="24"/>
          <w:szCs w:val="24"/>
          <w:lang w:eastAsia="ru-RU"/>
        </w:rPr>
      </w:pPr>
      <w:r w:rsidRPr="0026337F">
        <w:rPr>
          <w:rFonts w:ascii="Times New Roman" w:eastAsia="Times New Roman" w:hAnsi="Times New Roman"/>
          <w:b/>
          <w:i/>
          <w:sz w:val="24"/>
          <w:szCs w:val="24"/>
          <w:lang w:eastAsia="ru-RU"/>
        </w:rPr>
        <w:t>В душе всегда живет весна!</w:t>
      </w:r>
    </w:p>
    <w:p w:rsidR="00141F96" w:rsidRPr="000E231C" w:rsidRDefault="00141F96" w:rsidP="00141F96">
      <w:pPr>
        <w:shd w:val="clear" w:color="auto" w:fill="FFFFFF"/>
        <w:spacing w:before="10" w:after="0" w:line="192" w:lineRule="exact"/>
        <w:ind w:right="-12"/>
        <w:jc w:val="center"/>
      </w:pPr>
      <w:r>
        <w:t xml:space="preserve">                                      </w:t>
      </w:r>
    </w:p>
    <w:p w:rsidR="00141F96" w:rsidRDefault="00141F96" w:rsidP="00141F96">
      <w:pPr>
        <w:shd w:val="clear" w:color="auto" w:fill="FFFFFF"/>
        <w:spacing w:before="10" w:after="0" w:line="192" w:lineRule="exact"/>
        <w:ind w:right="-12"/>
        <w:jc w:val="center"/>
        <w:rPr>
          <w:rFonts w:ascii="Times New Roman" w:eastAsia="Times New Roman" w:hAnsi="Times New Roman"/>
          <w:b/>
          <w:sz w:val="24"/>
          <w:szCs w:val="24"/>
          <w:lang w:eastAsia="ru-RU"/>
        </w:rPr>
      </w:pPr>
    </w:p>
    <w:p w:rsidR="00141F96" w:rsidRDefault="00141F96" w:rsidP="00141F96">
      <w:pPr>
        <w:shd w:val="clear" w:color="auto" w:fill="FFFFFF"/>
        <w:spacing w:before="10" w:after="0" w:line="192" w:lineRule="exact"/>
        <w:ind w:right="-1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Уважаемые жители!</w:t>
      </w:r>
    </w:p>
    <w:p w:rsidR="00141F96" w:rsidRDefault="00141F96" w:rsidP="00141F96">
      <w:pPr>
        <w:shd w:val="clear" w:color="auto" w:fill="FFFFFF"/>
        <w:spacing w:before="10" w:after="0" w:line="192" w:lineRule="exact"/>
        <w:ind w:right="-12"/>
        <w:jc w:val="center"/>
        <w:rPr>
          <w:rFonts w:ascii="Times New Roman" w:eastAsia="Times New Roman" w:hAnsi="Times New Roman"/>
          <w:b/>
          <w:sz w:val="24"/>
          <w:szCs w:val="24"/>
          <w:lang w:eastAsia="ru-RU"/>
        </w:rPr>
      </w:pPr>
    </w:p>
    <w:p w:rsidR="00141F96" w:rsidRDefault="00141F96" w:rsidP="00141F96">
      <w:pPr>
        <w:shd w:val="clear" w:color="auto" w:fill="FFFFFF"/>
        <w:spacing w:after="0" w:line="240" w:lineRule="auto"/>
        <w:ind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Желающим бесплатно подать заявку на поздравления через газету «</w:t>
      </w:r>
      <w:proofErr w:type="spellStart"/>
      <w:r>
        <w:rPr>
          <w:rFonts w:ascii="Times New Roman" w:eastAsia="Times New Roman" w:hAnsi="Times New Roman"/>
          <w:sz w:val="24"/>
          <w:szCs w:val="24"/>
          <w:lang w:eastAsia="ru-RU"/>
        </w:rPr>
        <w:t>Бочкаревский</w:t>
      </w:r>
      <w:proofErr w:type="spellEnd"/>
      <w:r>
        <w:rPr>
          <w:rFonts w:ascii="Times New Roman" w:eastAsia="Times New Roman" w:hAnsi="Times New Roman"/>
          <w:sz w:val="24"/>
          <w:szCs w:val="24"/>
          <w:lang w:eastAsia="ru-RU"/>
        </w:rPr>
        <w:t xml:space="preserve"> вестник» обращаться в администрацию </w:t>
      </w:r>
      <w:proofErr w:type="spellStart"/>
      <w:r>
        <w:rPr>
          <w:rFonts w:ascii="Times New Roman" w:eastAsia="Times New Roman" w:hAnsi="Times New Roman"/>
          <w:sz w:val="24"/>
          <w:szCs w:val="24"/>
          <w:lang w:eastAsia="ru-RU"/>
        </w:rPr>
        <w:t>Бочкаревского</w:t>
      </w:r>
      <w:proofErr w:type="spellEnd"/>
      <w:r>
        <w:rPr>
          <w:rFonts w:ascii="Times New Roman" w:eastAsia="Times New Roman" w:hAnsi="Times New Roman"/>
          <w:sz w:val="24"/>
          <w:szCs w:val="24"/>
          <w:lang w:eastAsia="ru-RU"/>
        </w:rPr>
        <w:t xml:space="preserve"> сельсовета по телефону 8(383) 45 65 300.</w:t>
      </w:r>
    </w:p>
    <w:p w:rsidR="00141F96" w:rsidRPr="009D6545" w:rsidRDefault="00141F96" w:rsidP="00141F96">
      <w:pPr>
        <w:ind w:firstLine="708"/>
        <w:rPr>
          <w:rFonts w:ascii="Times New Roman" w:hAnsi="Times New Roman"/>
          <w:sz w:val="28"/>
          <w:szCs w:val="28"/>
        </w:rPr>
      </w:pPr>
    </w:p>
    <w:p w:rsidR="00141F96" w:rsidRPr="001374B6" w:rsidRDefault="00141F96" w:rsidP="00141F96">
      <w:pPr>
        <w:autoSpaceDE w:val="0"/>
        <w:autoSpaceDN w:val="0"/>
        <w:adjustRightInd w:val="0"/>
        <w:spacing w:after="0"/>
        <w:rPr>
          <w:rFonts w:ascii="Times New Roman" w:eastAsia="Andale Sans UI" w:hAnsi="Times New Roman" w:cs="Tahoma"/>
          <w:kern w:val="3"/>
          <w:sz w:val="24"/>
          <w:szCs w:val="24"/>
          <w:lang w:eastAsia="ja-JP" w:bidi="fa-IR"/>
        </w:rPr>
      </w:pPr>
      <w:r>
        <w:rPr>
          <w:rFonts w:ascii="Times New Roman" w:eastAsia="Times New Roman" w:hAnsi="Times New Roman"/>
          <w:sz w:val="24"/>
          <w:szCs w:val="24"/>
          <w:lang w:eastAsia="ru-RU"/>
        </w:rPr>
        <w:t>По всем возникающим вопросам вы можете обратиться по телефонам:</w:t>
      </w:r>
    </w:p>
    <w:p w:rsidR="00141F96" w:rsidRDefault="00141F96" w:rsidP="00141F96">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65-216 Глава </w:t>
      </w:r>
      <w:proofErr w:type="spellStart"/>
      <w:r>
        <w:rPr>
          <w:rFonts w:ascii="Times New Roman" w:eastAsia="Times New Roman" w:hAnsi="Times New Roman"/>
          <w:sz w:val="24"/>
          <w:szCs w:val="24"/>
          <w:lang w:eastAsia="ru-RU"/>
        </w:rPr>
        <w:t>Бочкаревского</w:t>
      </w:r>
      <w:proofErr w:type="spellEnd"/>
      <w:r>
        <w:rPr>
          <w:rFonts w:ascii="Times New Roman" w:eastAsia="Times New Roman" w:hAnsi="Times New Roman"/>
          <w:sz w:val="24"/>
          <w:szCs w:val="24"/>
          <w:lang w:eastAsia="ru-RU"/>
        </w:rPr>
        <w:t xml:space="preserve"> сельсовета Карпова О.И.</w:t>
      </w:r>
    </w:p>
    <w:p w:rsidR="00141F96" w:rsidRDefault="00141F96" w:rsidP="00141F96">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65-300 специалисты </w:t>
      </w:r>
      <w:proofErr w:type="spellStart"/>
      <w:r>
        <w:rPr>
          <w:rFonts w:ascii="Times New Roman" w:eastAsia="Times New Roman" w:hAnsi="Times New Roman"/>
          <w:sz w:val="24"/>
          <w:szCs w:val="24"/>
          <w:lang w:eastAsia="ru-RU"/>
        </w:rPr>
        <w:t>Бочкаревского</w:t>
      </w:r>
      <w:proofErr w:type="spellEnd"/>
      <w:r>
        <w:rPr>
          <w:rFonts w:ascii="Times New Roman" w:eastAsia="Times New Roman" w:hAnsi="Times New Roman"/>
          <w:sz w:val="24"/>
          <w:szCs w:val="24"/>
          <w:lang w:eastAsia="ru-RU"/>
        </w:rPr>
        <w:t xml:space="preserve"> сельсовета</w:t>
      </w:r>
    </w:p>
    <w:p w:rsidR="00141F96" w:rsidRDefault="00141F96" w:rsidP="00141F96">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21-368 приемная районной администрации</w:t>
      </w:r>
    </w:p>
    <w:p w:rsidR="00141F96" w:rsidRDefault="00141F96" w:rsidP="00141F96">
      <w:pPr>
        <w:shd w:val="clear" w:color="auto" w:fill="FFFFFF"/>
        <w:spacing w:before="10" w:after="0" w:line="192" w:lineRule="exact"/>
        <w:ind w:left="284" w:right="-12"/>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141F96" w:rsidRDefault="00141F96" w:rsidP="00141F96">
      <w:pPr>
        <w:shd w:val="clear" w:color="auto" w:fill="FFFFFF"/>
        <w:spacing w:after="0" w:line="240" w:lineRule="auto"/>
        <w:ind w:right="-12"/>
        <w:jc w:val="both"/>
        <w:rPr>
          <w:rFonts w:ascii="Times New Roman" w:eastAsia="Times New Roman" w:hAnsi="Times New Roman"/>
          <w:sz w:val="24"/>
          <w:szCs w:val="24"/>
          <w:lang w:eastAsia="ru-RU"/>
        </w:rPr>
      </w:pPr>
      <w:r>
        <w:rPr>
          <w:rFonts w:ascii="Times New Roman" w:eastAsia="Times New Roman" w:hAnsi="Times New Roman"/>
          <w:sz w:val="16"/>
          <w:szCs w:val="16"/>
          <w:lang w:eastAsia="ru-RU"/>
        </w:rPr>
        <w:t xml:space="preserve">                                                                         </w:t>
      </w:r>
      <w:r>
        <w:rPr>
          <w:rFonts w:ascii="Times New Roman" w:eastAsia="Times New Roman" w:hAnsi="Times New Roman"/>
          <w:sz w:val="24"/>
          <w:szCs w:val="24"/>
          <w:lang w:eastAsia="ru-RU"/>
        </w:rPr>
        <w:t>УЧРЕДИТЕЛИ:</w:t>
      </w:r>
    </w:p>
    <w:p w:rsidR="00141F96" w:rsidRDefault="00141F96" w:rsidP="00141F96">
      <w:pPr>
        <w:shd w:val="clear" w:color="auto" w:fill="FFFFFF"/>
        <w:spacing w:after="0" w:line="240" w:lineRule="auto"/>
        <w:ind w:left="284" w:right="-12" w:firstLine="27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roofErr w:type="spellStart"/>
      <w:r>
        <w:rPr>
          <w:rFonts w:ascii="Times New Roman" w:eastAsia="Times New Roman" w:hAnsi="Times New Roman"/>
          <w:sz w:val="24"/>
          <w:szCs w:val="24"/>
          <w:lang w:eastAsia="ru-RU"/>
        </w:rPr>
        <w:t>Бочкаревского</w:t>
      </w:r>
      <w:proofErr w:type="spellEnd"/>
      <w:r>
        <w:rPr>
          <w:rFonts w:ascii="Times New Roman" w:eastAsia="Times New Roman" w:hAnsi="Times New Roman"/>
          <w:sz w:val="24"/>
          <w:szCs w:val="24"/>
          <w:lang w:eastAsia="ru-RU"/>
        </w:rPr>
        <w:t xml:space="preserve"> сельсовета </w:t>
      </w:r>
      <w:proofErr w:type="spellStart"/>
      <w:r>
        <w:rPr>
          <w:rFonts w:ascii="Times New Roman" w:eastAsia="Times New Roman" w:hAnsi="Times New Roman"/>
          <w:sz w:val="24"/>
          <w:szCs w:val="24"/>
          <w:lang w:eastAsia="ru-RU"/>
        </w:rPr>
        <w:t>Черепановского</w:t>
      </w:r>
      <w:proofErr w:type="spellEnd"/>
      <w:r>
        <w:rPr>
          <w:rFonts w:ascii="Times New Roman" w:eastAsia="Times New Roman" w:hAnsi="Times New Roman"/>
          <w:sz w:val="24"/>
          <w:szCs w:val="24"/>
          <w:lang w:eastAsia="ru-RU"/>
        </w:rPr>
        <w:t xml:space="preserve"> района Новосибирской области.</w:t>
      </w:r>
    </w:p>
    <w:p w:rsidR="00141F96" w:rsidRDefault="00141F96" w:rsidP="00141F96">
      <w:pPr>
        <w:spacing w:after="0" w:line="240" w:lineRule="auto"/>
        <w:ind w:right="-12"/>
        <w:outlineLvl w:val="0"/>
        <w:rPr>
          <w:rFonts w:ascii="Times New Roman" w:eastAsia="MS Mincho" w:hAnsi="Times New Roman"/>
          <w:sz w:val="24"/>
          <w:szCs w:val="24"/>
          <w:lang w:eastAsia="ru-RU"/>
        </w:rPr>
      </w:pPr>
    </w:p>
    <w:p w:rsidR="00141F96" w:rsidRDefault="00141F96" w:rsidP="00141F96">
      <w:pPr>
        <w:spacing w:after="0" w:line="240" w:lineRule="auto"/>
        <w:ind w:left="284" w:right="-12"/>
        <w:jc w:val="center"/>
        <w:outlineLvl w:val="0"/>
        <w:rPr>
          <w:rFonts w:ascii="Times New Roman" w:eastAsia="MS Mincho" w:hAnsi="Times New Roman"/>
          <w:sz w:val="20"/>
          <w:szCs w:val="20"/>
          <w:lang w:eastAsia="ru-RU"/>
        </w:rPr>
      </w:pPr>
      <w:proofErr w:type="gramStart"/>
      <w:r>
        <w:rPr>
          <w:rFonts w:ascii="Times New Roman" w:eastAsia="MS Mincho" w:hAnsi="Times New Roman"/>
          <w:sz w:val="20"/>
          <w:szCs w:val="20"/>
          <w:lang w:eastAsia="ru-RU"/>
        </w:rPr>
        <w:t>РЕДАКЦИОННЫЙ  СОВЕТ</w:t>
      </w:r>
      <w:proofErr w:type="gramEnd"/>
    </w:p>
    <w:p w:rsidR="00141F96" w:rsidRDefault="00141F96" w:rsidP="00141F96">
      <w:pPr>
        <w:spacing w:after="0" w:line="240" w:lineRule="auto"/>
        <w:ind w:left="284" w:right="-12"/>
        <w:jc w:val="both"/>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Карпова  О.И.</w:t>
      </w:r>
      <w:proofErr w:type="gramEnd"/>
      <w:r>
        <w:rPr>
          <w:rFonts w:ascii="Times New Roman" w:eastAsia="Times New Roman" w:hAnsi="Times New Roman"/>
          <w:sz w:val="20"/>
          <w:szCs w:val="20"/>
          <w:lang w:eastAsia="ru-RU"/>
        </w:rPr>
        <w:t xml:space="preserve">    -   председатель Редакционного совета</w:t>
      </w:r>
    </w:p>
    <w:p w:rsidR="00141F96" w:rsidRDefault="00141F96" w:rsidP="00141F96">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Рихтер О.А. - член Редакционного совета</w:t>
      </w:r>
    </w:p>
    <w:p w:rsidR="00141F96" w:rsidRDefault="00141F96" w:rsidP="00141F96">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Васина И.С. – член Редакционного совета</w:t>
      </w:r>
    </w:p>
    <w:p w:rsidR="00141F96" w:rsidRDefault="00141F96" w:rsidP="00141F96">
      <w:pPr>
        <w:spacing w:after="0" w:line="240" w:lineRule="auto"/>
        <w:ind w:left="284" w:right="-12"/>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_________________________</w:t>
      </w:r>
    </w:p>
    <w:p w:rsidR="00141F96" w:rsidRDefault="00141F96" w:rsidP="00141F96">
      <w:pPr>
        <w:spacing w:after="0" w:line="240" w:lineRule="auto"/>
        <w:ind w:left="284" w:right="-12"/>
        <w:jc w:val="center"/>
        <w:outlineLvl w:val="0"/>
        <w:rPr>
          <w:rFonts w:ascii="Times New Roman" w:eastAsia="MS Mincho" w:hAnsi="Times New Roman"/>
          <w:sz w:val="20"/>
          <w:szCs w:val="20"/>
          <w:lang w:eastAsia="ru-RU"/>
        </w:rPr>
      </w:pPr>
      <w:r>
        <w:rPr>
          <w:rFonts w:ascii="Times New Roman" w:eastAsia="MS Mincho" w:hAnsi="Times New Roman"/>
          <w:sz w:val="20"/>
          <w:szCs w:val="20"/>
          <w:lang w:eastAsia="ru-RU"/>
        </w:rPr>
        <w:t>АДРЕС АДМИНИСТРАЦИИ:</w:t>
      </w:r>
    </w:p>
    <w:p w:rsidR="00141F96" w:rsidRDefault="00141F96" w:rsidP="00141F96">
      <w:pPr>
        <w:spacing w:after="0" w:line="240" w:lineRule="auto"/>
        <w:ind w:left="284" w:right="-12"/>
        <w:jc w:val="both"/>
        <w:outlineLvl w:val="0"/>
        <w:rPr>
          <w:rFonts w:ascii="Times New Roman" w:eastAsia="MS Mincho" w:hAnsi="Times New Roman"/>
          <w:sz w:val="20"/>
          <w:szCs w:val="20"/>
          <w:lang w:eastAsia="ru-RU"/>
        </w:rPr>
      </w:pPr>
      <w:r>
        <w:rPr>
          <w:rFonts w:ascii="Times New Roman" w:eastAsia="MS Mincho" w:hAnsi="Times New Roman"/>
          <w:sz w:val="20"/>
          <w:szCs w:val="20"/>
          <w:lang w:eastAsia="ru-RU"/>
        </w:rPr>
        <w:t xml:space="preserve">633531 </w:t>
      </w:r>
    </w:p>
    <w:p w:rsidR="00141F96" w:rsidRDefault="00141F96" w:rsidP="00141F96">
      <w:pPr>
        <w:spacing w:after="0" w:line="240" w:lineRule="auto"/>
        <w:ind w:left="284" w:right="-12"/>
        <w:jc w:val="both"/>
        <w:outlineLvl w:val="0"/>
        <w:rPr>
          <w:rFonts w:ascii="Times New Roman" w:eastAsia="MS Mincho" w:hAnsi="Times New Roman"/>
          <w:sz w:val="20"/>
          <w:szCs w:val="20"/>
          <w:lang w:eastAsia="ru-RU"/>
        </w:rPr>
      </w:pPr>
      <w:r>
        <w:rPr>
          <w:rFonts w:ascii="Times New Roman" w:eastAsia="MS Mincho" w:hAnsi="Times New Roman"/>
          <w:sz w:val="20"/>
          <w:szCs w:val="20"/>
          <w:lang w:eastAsia="ru-RU"/>
        </w:rPr>
        <w:t>Новосибирская область</w:t>
      </w:r>
    </w:p>
    <w:p w:rsidR="00141F96" w:rsidRDefault="00141F96" w:rsidP="00141F96">
      <w:pPr>
        <w:spacing w:after="0" w:line="240" w:lineRule="auto"/>
        <w:ind w:left="284" w:right="-12"/>
        <w:jc w:val="both"/>
        <w:outlineLvl w:val="0"/>
        <w:rPr>
          <w:rFonts w:ascii="Times New Roman" w:eastAsia="MS Mincho" w:hAnsi="Times New Roman"/>
          <w:sz w:val="20"/>
          <w:szCs w:val="20"/>
          <w:lang w:eastAsia="ru-RU"/>
        </w:rPr>
      </w:pPr>
      <w:proofErr w:type="spellStart"/>
      <w:r>
        <w:rPr>
          <w:rFonts w:ascii="Times New Roman" w:eastAsia="MS Mincho" w:hAnsi="Times New Roman"/>
          <w:sz w:val="20"/>
          <w:szCs w:val="20"/>
          <w:lang w:eastAsia="ru-RU"/>
        </w:rPr>
        <w:t>Черепановский</w:t>
      </w:r>
      <w:proofErr w:type="spellEnd"/>
      <w:r>
        <w:rPr>
          <w:rFonts w:ascii="Times New Roman" w:eastAsia="MS Mincho" w:hAnsi="Times New Roman"/>
          <w:sz w:val="20"/>
          <w:szCs w:val="20"/>
          <w:lang w:eastAsia="ru-RU"/>
        </w:rPr>
        <w:t xml:space="preserve"> район</w:t>
      </w:r>
    </w:p>
    <w:p w:rsidR="00141F96" w:rsidRDefault="00141F96" w:rsidP="00141F96">
      <w:pPr>
        <w:spacing w:after="0" w:line="240" w:lineRule="auto"/>
        <w:rPr>
          <w:rFonts w:ascii="Times New Roman" w:eastAsia="Times New Roman" w:hAnsi="Times New Roman"/>
          <w:sz w:val="24"/>
          <w:szCs w:val="24"/>
          <w:lang w:eastAsia="ru-RU"/>
        </w:rPr>
      </w:pPr>
      <w:r>
        <w:rPr>
          <w:rFonts w:ascii="Times New Roman" w:eastAsia="MS Mincho" w:hAnsi="Times New Roman"/>
          <w:sz w:val="20"/>
          <w:szCs w:val="20"/>
          <w:lang w:eastAsia="ru-RU"/>
        </w:rPr>
        <w:t xml:space="preserve">     </w:t>
      </w:r>
      <w:proofErr w:type="gramStart"/>
      <w:r>
        <w:rPr>
          <w:rFonts w:ascii="Times New Roman" w:eastAsia="MS Mincho" w:hAnsi="Times New Roman"/>
          <w:sz w:val="20"/>
          <w:szCs w:val="20"/>
          <w:lang w:eastAsia="ru-RU"/>
        </w:rPr>
        <w:t>п.Бочкарево,ул.Больничная</w:t>
      </w:r>
      <w:proofErr w:type="gramEnd"/>
      <w:r>
        <w:rPr>
          <w:rFonts w:ascii="Times New Roman" w:eastAsia="MS Mincho" w:hAnsi="Times New Roman"/>
          <w:sz w:val="20"/>
          <w:szCs w:val="20"/>
          <w:lang w:eastAsia="ru-RU"/>
        </w:rPr>
        <w:t>,1а                                                                         ТИРАЖ 104</w:t>
      </w:r>
    </w:p>
    <w:p w:rsidR="00141F96" w:rsidRPr="00D94784" w:rsidRDefault="00141F96" w:rsidP="00141F96">
      <w:pPr>
        <w:jc w:val="center"/>
        <w:rPr>
          <w:rFonts w:ascii="Times New Roman" w:hAnsi="Times New Roman"/>
          <w:b/>
          <w:sz w:val="24"/>
        </w:rPr>
      </w:pPr>
    </w:p>
    <w:p w:rsidR="001124B4" w:rsidRDefault="001124B4"/>
    <w:sectPr w:rsidR="001124B4" w:rsidSect="004A6A95">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Liberation Serif">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Golos Text VF">
    <w:altName w:val="Times New Roman"/>
    <w:charset w:val="00"/>
    <w:family w:val="auto"/>
    <w:pitch w:val="default"/>
  </w:font>
  <w:font w:name="Montserrat">
    <w:altName w:val="Times New Roman"/>
    <w:charset w:val="00"/>
    <w:family w:val="auto"/>
    <w:pitch w:val="default"/>
  </w:font>
  <w:font w:name="Quattrocento Sans">
    <w:charset w:val="00"/>
    <w:family w:val="auto"/>
    <w:pitch w:val="default"/>
  </w:font>
  <w:font w:name="Andale Sans UI">
    <w:charset w:val="00"/>
    <w:family w:val="auto"/>
    <w:pitch w:val="variable"/>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6849B2"/>
    <w:multiLevelType w:val="hybridMultilevel"/>
    <w:tmpl w:val="E4F41424"/>
    <w:lvl w:ilvl="0" w:tplc="1D56B380">
      <w:start w:val="1"/>
      <w:numFmt w:val="bullet"/>
      <w:lvlText w:val=""/>
      <w:lvlJc w:val="left"/>
      <w:pPr>
        <w:ind w:left="720" w:hanging="360"/>
      </w:pPr>
      <w:rPr>
        <w:rFonts w:ascii="Wingdings" w:hAnsi="Wingdings" w:hint="default"/>
        <w:b/>
        <w:color w:val="008000"/>
        <w:sz w:val="32"/>
      </w:rPr>
    </w:lvl>
    <w:lvl w:ilvl="1" w:tplc="B51A2CFE">
      <w:start w:val="1"/>
      <w:numFmt w:val="bullet"/>
      <w:lvlText w:val="o"/>
      <w:lvlJc w:val="left"/>
      <w:pPr>
        <w:ind w:left="1440" w:hanging="360"/>
      </w:pPr>
      <w:rPr>
        <w:rFonts w:ascii="Courier New" w:hAnsi="Courier New" w:cs="Courier New" w:hint="default"/>
      </w:rPr>
    </w:lvl>
    <w:lvl w:ilvl="2" w:tplc="99C48638">
      <w:start w:val="1"/>
      <w:numFmt w:val="bullet"/>
      <w:lvlText w:val=""/>
      <w:lvlJc w:val="left"/>
      <w:pPr>
        <w:ind w:left="2160" w:hanging="360"/>
      </w:pPr>
      <w:rPr>
        <w:rFonts w:ascii="Wingdings" w:hAnsi="Wingdings" w:hint="default"/>
      </w:rPr>
    </w:lvl>
    <w:lvl w:ilvl="3" w:tplc="86B41736">
      <w:start w:val="1"/>
      <w:numFmt w:val="bullet"/>
      <w:lvlText w:val=""/>
      <w:lvlJc w:val="left"/>
      <w:pPr>
        <w:ind w:left="2880" w:hanging="360"/>
      </w:pPr>
      <w:rPr>
        <w:rFonts w:ascii="Symbol" w:hAnsi="Symbol" w:hint="default"/>
      </w:rPr>
    </w:lvl>
    <w:lvl w:ilvl="4" w:tplc="EA8454C4">
      <w:start w:val="1"/>
      <w:numFmt w:val="bullet"/>
      <w:lvlText w:val="o"/>
      <w:lvlJc w:val="left"/>
      <w:pPr>
        <w:ind w:left="3600" w:hanging="360"/>
      </w:pPr>
      <w:rPr>
        <w:rFonts w:ascii="Courier New" w:hAnsi="Courier New" w:cs="Courier New" w:hint="default"/>
      </w:rPr>
    </w:lvl>
    <w:lvl w:ilvl="5" w:tplc="6F9409B6">
      <w:start w:val="1"/>
      <w:numFmt w:val="bullet"/>
      <w:lvlText w:val=""/>
      <w:lvlJc w:val="left"/>
      <w:pPr>
        <w:ind w:left="4320" w:hanging="360"/>
      </w:pPr>
      <w:rPr>
        <w:rFonts w:ascii="Wingdings" w:hAnsi="Wingdings" w:hint="default"/>
      </w:rPr>
    </w:lvl>
    <w:lvl w:ilvl="6" w:tplc="C794065A">
      <w:start w:val="1"/>
      <w:numFmt w:val="bullet"/>
      <w:lvlText w:val=""/>
      <w:lvlJc w:val="left"/>
      <w:pPr>
        <w:ind w:left="5040" w:hanging="360"/>
      </w:pPr>
      <w:rPr>
        <w:rFonts w:ascii="Symbol" w:hAnsi="Symbol" w:hint="default"/>
      </w:rPr>
    </w:lvl>
    <w:lvl w:ilvl="7" w:tplc="2880FA5A">
      <w:start w:val="1"/>
      <w:numFmt w:val="bullet"/>
      <w:lvlText w:val="o"/>
      <w:lvlJc w:val="left"/>
      <w:pPr>
        <w:ind w:left="5760" w:hanging="360"/>
      </w:pPr>
      <w:rPr>
        <w:rFonts w:ascii="Courier New" w:hAnsi="Courier New" w:cs="Courier New" w:hint="default"/>
      </w:rPr>
    </w:lvl>
    <w:lvl w:ilvl="8" w:tplc="DA98AD94">
      <w:start w:val="1"/>
      <w:numFmt w:val="bullet"/>
      <w:lvlText w:val=""/>
      <w:lvlJc w:val="left"/>
      <w:pPr>
        <w:ind w:left="6480" w:hanging="360"/>
      </w:pPr>
      <w:rPr>
        <w:rFonts w:ascii="Wingdings" w:hAnsi="Wingdings" w:hint="default"/>
      </w:rPr>
    </w:lvl>
  </w:abstractNum>
  <w:abstractNum w:abstractNumId="1" w15:restartNumberingAfterBreak="0">
    <w:nsid w:val="3E8B2BB3"/>
    <w:multiLevelType w:val="hybridMultilevel"/>
    <w:tmpl w:val="50AE7902"/>
    <w:lvl w:ilvl="0" w:tplc="DBD29D50">
      <w:start w:val="1"/>
      <w:numFmt w:val="bullet"/>
      <w:lvlText w:val=""/>
      <w:lvlJc w:val="left"/>
      <w:pPr>
        <w:ind w:left="1636" w:hanging="360"/>
      </w:pPr>
      <w:rPr>
        <w:rFonts w:ascii="Wingdings" w:hAnsi="Wingdings" w:hint="default"/>
        <w:b/>
        <w:color w:val="008000"/>
        <w:sz w:val="32"/>
      </w:rPr>
    </w:lvl>
    <w:lvl w:ilvl="1" w:tplc="A11C5DDA">
      <w:start w:val="1"/>
      <w:numFmt w:val="lowerLetter"/>
      <w:lvlText w:val="%2."/>
      <w:lvlJc w:val="left"/>
      <w:pPr>
        <w:ind w:left="2356" w:hanging="360"/>
      </w:pPr>
    </w:lvl>
    <w:lvl w:ilvl="2" w:tplc="E8CEC232">
      <w:start w:val="1"/>
      <w:numFmt w:val="lowerRoman"/>
      <w:lvlText w:val="%3."/>
      <w:lvlJc w:val="right"/>
      <w:pPr>
        <w:ind w:left="3076" w:hanging="180"/>
      </w:pPr>
    </w:lvl>
    <w:lvl w:ilvl="3" w:tplc="730894EE">
      <w:start w:val="1"/>
      <w:numFmt w:val="decimal"/>
      <w:lvlText w:val="%4."/>
      <w:lvlJc w:val="left"/>
      <w:pPr>
        <w:ind w:left="3796" w:hanging="360"/>
      </w:pPr>
    </w:lvl>
    <w:lvl w:ilvl="4" w:tplc="FB605800">
      <w:start w:val="1"/>
      <w:numFmt w:val="lowerLetter"/>
      <w:lvlText w:val="%5."/>
      <w:lvlJc w:val="left"/>
      <w:pPr>
        <w:ind w:left="4516" w:hanging="360"/>
      </w:pPr>
    </w:lvl>
    <w:lvl w:ilvl="5" w:tplc="704ED1E0">
      <w:start w:val="1"/>
      <w:numFmt w:val="lowerRoman"/>
      <w:lvlText w:val="%6."/>
      <w:lvlJc w:val="right"/>
      <w:pPr>
        <w:ind w:left="5236" w:hanging="180"/>
      </w:pPr>
    </w:lvl>
    <w:lvl w:ilvl="6" w:tplc="363CF426">
      <w:start w:val="1"/>
      <w:numFmt w:val="decimal"/>
      <w:lvlText w:val="%7."/>
      <w:lvlJc w:val="left"/>
      <w:pPr>
        <w:ind w:left="5956" w:hanging="360"/>
      </w:pPr>
    </w:lvl>
    <w:lvl w:ilvl="7" w:tplc="DB640942">
      <w:start w:val="1"/>
      <w:numFmt w:val="lowerLetter"/>
      <w:lvlText w:val="%8."/>
      <w:lvlJc w:val="left"/>
      <w:pPr>
        <w:ind w:left="6676" w:hanging="360"/>
      </w:pPr>
    </w:lvl>
    <w:lvl w:ilvl="8" w:tplc="9662B5A2">
      <w:start w:val="1"/>
      <w:numFmt w:val="lowerRoman"/>
      <w:lvlText w:val="%9."/>
      <w:lvlJc w:val="right"/>
      <w:pPr>
        <w:ind w:left="7396" w:hanging="180"/>
      </w:pPr>
    </w:lvl>
  </w:abstractNum>
  <w:abstractNum w:abstractNumId="2" w15:restartNumberingAfterBreak="0">
    <w:nsid w:val="4F082BC7"/>
    <w:multiLevelType w:val="hybridMultilevel"/>
    <w:tmpl w:val="45123D0E"/>
    <w:lvl w:ilvl="0" w:tplc="9C005A70">
      <w:start w:val="1"/>
      <w:numFmt w:val="bullet"/>
      <w:lvlText w:val=""/>
      <w:lvlJc w:val="left"/>
      <w:pPr>
        <w:ind w:left="1080" w:hanging="360"/>
      </w:pPr>
      <w:rPr>
        <w:rFonts w:ascii="Wingdings" w:hAnsi="Wingdings" w:hint="default"/>
        <w:b/>
        <w:color w:val="008000"/>
        <w:sz w:val="32"/>
      </w:rPr>
    </w:lvl>
    <w:lvl w:ilvl="1" w:tplc="D2CA3608">
      <w:start w:val="1"/>
      <w:numFmt w:val="bullet"/>
      <w:lvlText w:val="o"/>
      <w:lvlJc w:val="left"/>
      <w:pPr>
        <w:ind w:left="1800" w:hanging="360"/>
      </w:pPr>
      <w:rPr>
        <w:rFonts w:ascii="Courier New" w:hAnsi="Courier New" w:cs="Courier New" w:hint="default"/>
      </w:rPr>
    </w:lvl>
    <w:lvl w:ilvl="2" w:tplc="4456ED88">
      <w:start w:val="1"/>
      <w:numFmt w:val="bullet"/>
      <w:lvlText w:val=""/>
      <w:lvlJc w:val="left"/>
      <w:pPr>
        <w:ind w:left="2520" w:hanging="360"/>
      </w:pPr>
      <w:rPr>
        <w:rFonts w:ascii="Wingdings" w:hAnsi="Wingdings" w:hint="default"/>
      </w:rPr>
    </w:lvl>
    <w:lvl w:ilvl="3" w:tplc="3C8C48AA">
      <w:start w:val="1"/>
      <w:numFmt w:val="bullet"/>
      <w:lvlText w:val=""/>
      <w:lvlJc w:val="left"/>
      <w:pPr>
        <w:ind w:left="3240" w:hanging="360"/>
      </w:pPr>
      <w:rPr>
        <w:rFonts w:ascii="Symbol" w:hAnsi="Symbol" w:hint="default"/>
      </w:rPr>
    </w:lvl>
    <w:lvl w:ilvl="4" w:tplc="3376B196">
      <w:start w:val="1"/>
      <w:numFmt w:val="bullet"/>
      <w:lvlText w:val="o"/>
      <w:lvlJc w:val="left"/>
      <w:pPr>
        <w:ind w:left="3960" w:hanging="360"/>
      </w:pPr>
      <w:rPr>
        <w:rFonts w:ascii="Courier New" w:hAnsi="Courier New" w:cs="Courier New" w:hint="default"/>
      </w:rPr>
    </w:lvl>
    <w:lvl w:ilvl="5" w:tplc="7A605B18">
      <w:start w:val="1"/>
      <w:numFmt w:val="bullet"/>
      <w:lvlText w:val=""/>
      <w:lvlJc w:val="left"/>
      <w:pPr>
        <w:ind w:left="4680" w:hanging="360"/>
      </w:pPr>
      <w:rPr>
        <w:rFonts w:ascii="Wingdings" w:hAnsi="Wingdings" w:hint="default"/>
      </w:rPr>
    </w:lvl>
    <w:lvl w:ilvl="6" w:tplc="33A0EAEA">
      <w:start w:val="1"/>
      <w:numFmt w:val="bullet"/>
      <w:lvlText w:val=""/>
      <w:lvlJc w:val="left"/>
      <w:pPr>
        <w:ind w:left="5400" w:hanging="360"/>
      </w:pPr>
      <w:rPr>
        <w:rFonts w:ascii="Symbol" w:hAnsi="Symbol" w:hint="default"/>
      </w:rPr>
    </w:lvl>
    <w:lvl w:ilvl="7" w:tplc="A6963DE2">
      <w:start w:val="1"/>
      <w:numFmt w:val="bullet"/>
      <w:lvlText w:val="o"/>
      <w:lvlJc w:val="left"/>
      <w:pPr>
        <w:ind w:left="6120" w:hanging="360"/>
      </w:pPr>
      <w:rPr>
        <w:rFonts w:ascii="Courier New" w:hAnsi="Courier New" w:cs="Courier New" w:hint="default"/>
      </w:rPr>
    </w:lvl>
    <w:lvl w:ilvl="8" w:tplc="79180ED0">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684"/>
    <w:rsid w:val="00030D74"/>
    <w:rsid w:val="00045946"/>
    <w:rsid w:val="000D2449"/>
    <w:rsid w:val="001124B4"/>
    <w:rsid w:val="00141F96"/>
    <w:rsid w:val="004A6A95"/>
    <w:rsid w:val="006B6684"/>
    <w:rsid w:val="00763FD5"/>
    <w:rsid w:val="007E6378"/>
    <w:rsid w:val="00AF01D6"/>
    <w:rsid w:val="00AF6508"/>
    <w:rsid w:val="00BF74C9"/>
    <w:rsid w:val="00E326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B1CF8"/>
  <w15:chartTrackingRefBased/>
  <w15:docId w15:val="{11BBE755-5809-4505-AE94-BC2FAEC3F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F9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1F96"/>
    <w:pPr>
      <w:spacing w:after="0" w:line="240" w:lineRule="auto"/>
    </w:pPr>
  </w:style>
  <w:style w:type="table" w:styleId="a4">
    <w:name w:val="Table Grid"/>
    <w:basedOn w:val="a1"/>
    <w:uiPriority w:val="59"/>
    <w:rsid w:val="00763F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List Paragraph"/>
    <w:basedOn w:val="a"/>
    <w:uiPriority w:val="34"/>
    <w:qFormat/>
    <w:rsid w:val="00763FD5"/>
    <w:pPr>
      <w:ind w:left="720"/>
      <w:contextualSpacing/>
    </w:pPr>
    <w:rPr>
      <w:rFonts w:asciiTheme="minorHAnsi" w:eastAsiaTheme="minorHAnsi" w:hAnsiTheme="minorHAnsi" w:cstheme="minorBidi"/>
    </w:rPr>
  </w:style>
  <w:style w:type="character" w:styleId="a6">
    <w:name w:val="Hyperlink"/>
    <w:rsid w:val="00763FD5"/>
    <w:rPr>
      <w:color w:val="0000FF"/>
      <w:u w:val="single"/>
    </w:rPr>
  </w:style>
  <w:style w:type="paragraph" w:styleId="a7">
    <w:name w:val="Body Text"/>
    <w:basedOn w:val="a"/>
    <w:link w:val="a8"/>
    <w:rsid w:val="00763FD5"/>
    <w:pPr>
      <w:spacing w:after="120" w:line="240" w:lineRule="auto"/>
    </w:pPr>
    <w:rPr>
      <w:rFonts w:ascii="Times New Roman" w:eastAsia="Times New Roman" w:hAnsi="Times New Roman"/>
      <w:sz w:val="24"/>
      <w:szCs w:val="24"/>
      <w:lang w:eastAsia="ru-RU"/>
    </w:rPr>
  </w:style>
  <w:style w:type="character" w:customStyle="1" w:styleId="a8">
    <w:name w:val="Основной текст Знак"/>
    <w:basedOn w:val="a0"/>
    <w:link w:val="a7"/>
    <w:rsid w:val="00763FD5"/>
    <w:rPr>
      <w:rFonts w:ascii="Times New Roman" w:eastAsia="Times New Roman" w:hAnsi="Times New Roman" w:cs="Times New Roman"/>
      <w:sz w:val="24"/>
      <w:szCs w:val="24"/>
      <w:lang w:eastAsia="ru-RU"/>
    </w:rPr>
  </w:style>
  <w:style w:type="paragraph" w:customStyle="1" w:styleId="Standard">
    <w:name w:val="Standard"/>
    <w:rsid w:val="00030D7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Liberation Serif" w:eastAsia="Segoe UI" w:hAnsi="Liberation Serif" w:cs="Tahoma"/>
      <w:color w:val="000000"/>
      <w:sz w:val="24"/>
      <w:szCs w:val="24"/>
      <w:lang w:eastAsia="zh-CN" w:bidi="hi-IN"/>
    </w:rPr>
  </w:style>
  <w:style w:type="character" w:styleId="a9">
    <w:name w:val="Strong"/>
    <w:uiPriority w:val="22"/>
    <w:qFormat/>
    <w:rsid w:val="00030D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0957">
      <w:bodyDiv w:val="1"/>
      <w:marLeft w:val="0"/>
      <w:marRight w:val="0"/>
      <w:marTop w:val="0"/>
      <w:marBottom w:val="0"/>
      <w:divBdr>
        <w:top w:val="none" w:sz="0" w:space="0" w:color="auto"/>
        <w:left w:val="none" w:sz="0" w:space="0" w:color="auto"/>
        <w:bottom w:val="none" w:sz="0" w:space="0" w:color="auto"/>
        <w:right w:val="none" w:sz="0" w:space="0" w:color="auto"/>
      </w:divBdr>
    </w:div>
    <w:div w:id="539708644">
      <w:bodyDiv w:val="1"/>
      <w:marLeft w:val="0"/>
      <w:marRight w:val="0"/>
      <w:marTop w:val="0"/>
      <w:marBottom w:val="0"/>
      <w:divBdr>
        <w:top w:val="none" w:sz="0" w:space="0" w:color="auto"/>
        <w:left w:val="none" w:sz="0" w:space="0" w:color="auto"/>
        <w:bottom w:val="none" w:sz="0" w:space="0" w:color="auto"/>
        <w:right w:val="none" w:sz="0" w:space="0" w:color="auto"/>
      </w:divBdr>
    </w:div>
    <w:div w:id="200523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https://web.telegram.org/a/blank.8dd283bceccca95a48d8.png" TargetMode="External"/><Relationship Id="rId21" Type="http://schemas.openxmlformats.org/officeDocument/2006/relationships/image" Target="media/image17.jpeg"/><Relationship Id="rId34" Type="http://schemas.openxmlformats.org/officeDocument/2006/relationships/hyperlink" Target="https://www.mfc-nso.ru/" TargetMode="External"/><Relationship Id="rId42" Type="http://schemas.openxmlformats.org/officeDocument/2006/relationships/hyperlink" Target="mailto:oko@r54.rosreestr.ru" TargetMode="External"/><Relationship Id="rId47" Type="http://schemas.openxmlformats.org/officeDocument/2006/relationships/hyperlink" Target="https://t.me/rosreestr_nsk" TargetMode="External"/><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media1.sv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png"/><Relationship Id="rId37" Type="http://schemas.openxmlformats.org/officeDocument/2006/relationships/hyperlink" Target="https://www.gosuslugi.ru/" TargetMode="External"/><Relationship Id="rId40" Type="http://schemas.openxmlformats.org/officeDocument/2006/relationships/hyperlink" Target="https://rosreestr.gov.ru/" TargetMode="External"/><Relationship Id="rId45" Type="http://schemas.openxmlformats.org/officeDocument/2006/relationships/hyperlink" Target="https://ok.ru/group/70000000987860"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hyperlink" Target="https://www.gosuslugi.ru/" TargetMode="External"/><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media2.svg"/><Relationship Id="rId44" Type="http://schemas.openxmlformats.org/officeDocument/2006/relationships/hyperlink" Target="https://vk.com/rosreestr_ns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hyperlink" Target="https://rosreestr.gov.ru/" TargetMode="External"/><Relationship Id="rId43" Type="http://schemas.openxmlformats.org/officeDocument/2006/relationships/hyperlink" Target="https://rosreestr.gov.ru/" TargetMode="External"/><Relationship Id="rId48" Type="http://schemas.openxmlformats.org/officeDocument/2006/relationships/image" Target="media/image28.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media3.svg"/><Relationship Id="rId38" Type="http://schemas.openxmlformats.org/officeDocument/2006/relationships/image" Target="media/image27.png"/><Relationship Id="rId46" Type="http://schemas.openxmlformats.org/officeDocument/2006/relationships/hyperlink" Target="https://dzen.ru/rosreestr_nsk" TargetMode="External"/><Relationship Id="rId20" Type="http://schemas.openxmlformats.org/officeDocument/2006/relationships/image" Target="media/image16.jpeg"/><Relationship Id="rId41" Type="http://schemas.openxmlformats.org/officeDocument/2006/relationships/hyperlink" Target="https://www.mfc-nso.ru/"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13</Pages>
  <Words>4331</Words>
  <Characters>24692</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2025-01-22T05:15:00Z</dcterms:created>
  <dcterms:modified xsi:type="dcterms:W3CDTF">2025-01-27T05:16:00Z</dcterms:modified>
</cp:coreProperties>
</file>