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BE" w:rsidRDefault="00915C49" w:rsidP="009A60AB">
      <w:pPr>
        <w:jc w:val="right"/>
      </w:pPr>
      <w:r w:rsidRPr="009B73CE">
        <w:t xml:space="preserve">                                                                                             </w:t>
      </w:r>
    </w:p>
    <w:p w:rsidR="00B80CBE" w:rsidRDefault="00B80CBE" w:rsidP="009A60AB">
      <w:pPr>
        <w:jc w:val="right"/>
      </w:pPr>
    </w:p>
    <w:p w:rsidR="00915C49" w:rsidRPr="009B73CE" w:rsidRDefault="00915C49" w:rsidP="009A60AB">
      <w:pPr>
        <w:jc w:val="right"/>
      </w:pPr>
      <w:r w:rsidRPr="009B73CE">
        <w:t xml:space="preserve"> УТВЕРЖДАЮ</w:t>
      </w:r>
    </w:p>
    <w:p w:rsidR="00915C49" w:rsidRPr="009B73CE" w:rsidRDefault="00915C49" w:rsidP="009A60AB">
      <w:pPr>
        <w:jc w:val="right"/>
      </w:pPr>
      <w:r w:rsidRPr="009B73CE">
        <w:t xml:space="preserve">                                                                             </w:t>
      </w:r>
      <w:proofErr w:type="spellStart"/>
      <w:r w:rsidR="00D86514">
        <w:t>И.о</w:t>
      </w:r>
      <w:proofErr w:type="spellEnd"/>
      <w:r w:rsidR="00D86514">
        <w:t>. главы</w:t>
      </w:r>
      <w:r w:rsidR="00510A41">
        <w:t xml:space="preserve"> </w:t>
      </w:r>
      <w:r w:rsidRPr="009B73CE">
        <w:t>Бочкаревского сельсовета</w:t>
      </w:r>
    </w:p>
    <w:p w:rsidR="009A60AB" w:rsidRPr="009B73CE" w:rsidRDefault="009A60AB" w:rsidP="009A60AB">
      <w:pPr>
        <w:jc w:val="right"/>
      </w:pPr>
      <w:r w:rsidRPr="009B73CE">
        <w:t xml:space="preserve">Черепановского района </w:t>
      </w:r>
    </w:p>
    <w:p w:rsidR="009A60AB" w:rsidRPr="009B73CE" w:rsidRDefault="009A60AB" w:rsidP="009A60AB">
      <w:pPr>
        <w:jc w:val="right"/>
      </w:pPr>
      <w:r w:rsidRPr="009B73CE">
        <w:t>Новосибирской области</w:t>
      </w:r>
    </w:p>
    <w:p w:rsidR="00915C49" w:rsidRPr="009B73CE" w:rsidRDefault="00915C49" w:rsidP="009B73CE">
      <w:pPr>
        <w:jc w:val="right"/>
      </w:pPr>
      <w:r w:rsidRPr="009B73CE">
        <w:t xml:space="preserve">                                                 </w:t>
      </w:r>
      <w:r w:rsidR="009A60AB" w:rsidRPr="009B73CE">
        <w:t xml:space="preserve">                           ____________</w:t>
      </w:r>
      <w:r w:rsidR="00D86514">
        <w:t>О.А. Рихтер</w:t>
      </w:r>
      <w:r w:rsidRPr="009B73CE">
        <w:t xml:space="preserve"> </w:t>
      </w:r>
    </w:p>
    <w:p w:rsidR="00915C49" w:rsidRPr="009B73CE" w:rsidRDefault="00915C49" w:rsidP="00915C49"/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П Л А Н</w:t>
      </w:r>
    </w:p>
    <w:p w:rsidR="00915C49" w:rsidRPr="007B4AAA" w:rsidRDefault="00915C49" w:rsidP="00915C49">
      <w:pPr>
        <w:jc w:val="center"/>
        <w:rPr>
          <w:b/>
          <w:sz w:val="28"/>
          <w:szCs w:val="28"/>
        </w:rPr>
      </w:pPr>
      <w:r w:rsidRPr="007B4AAA">
        <w:rPr>
          <w:b/>
          <w:sz w:val="28"/>
          <w:szCs w:val="28"/>
        </w:rPr>
        <w:t>работы муниципального образования Бочкаревского сельсовета</w:t>
      </w:r>
    </w:p>
    <w:p w:rsidR="00915C49" w:rsidRPr="007B4AAA" w:rsidRDefault="00D86514" w:rsidP="00915C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декабрь</w:t>
      </w:r>
      <w:r w:rsidR="00FB19E1">
        <w:rPr>
          <w:b/>
          <w:sz w:val="28"/>
          <w:szCs w:val="28"/>
        </w:rPr>
        <w:t xml:space="preserve"> </w:t>
      </w:r>
      <w:r w:rsidR="00583C3A">
        <w:rPr>
          <w:b/>
          <w:sz w:val="28"/>
          <w:szCs w:val="28"/>
        </w:rPr>
        <w:t>2025</w:t>
      </w:r>
      <w:r w:rsidR="00915C49" w:rsidRPr="007B4AAA">
        <w:rPr>
          <w:b/>
          <w:sz w:val="28"/>
          <w:szCs w:val="28"/>
        </w:rPr>
        <w:t xml:space="preserve"> года</w:t>
      </w:r>
    </w:p>
    <w:p w:rsidR="00915C49" w:rsidRPr="009B73CE" w:rsidRDefault="00915C49" w:rsidP="00915C49">
      <w:pPr>
        <w:rPr>
          <w:b/>
        </w:rPr>
      </w:pPr>
      <w:r w:rsidRPr="009B73CE">
        <w:rPr>
          <w:b/>
        </w:rPr>
        <w:t xml:space="preserve">                                                                   </w:t>
      </w:r>
    </w:p>
    <w:p w:rsidR="00915C49" w:rsidRPr="009B73CE" w:rsidRDefault="00915C49" w:rsidP="00915C49">
      <w:pPr>
        <w:jc w:val="center"/>
      </w:pPr>
    </w:p>
    <w:p w:rsidR="00915C49" w:rsidRPr="009B73CE" w:rsidRDefault="00FA683F" w:rsidP="009A60AB">
      <w:pPr>
        <w:jc w:val="center"/>
        <w:rPr>
          <w:b/>
        </w:rPr>
      </w:pPr>
      <w:r w:rsidRPr="009B73CE">
        <w:rPr>
          <w:b/>
        </w:rPr>
        <w:t xml:space="preserve">ВОПРОСЫ, </w:t>
      </w:r>
      <w:r w:rsidR="00915C49" w:rsidRPr="009B73CE">
        <w:rPr>
          <w:b/>
        </w:rPr>
        <w:t xml:space="preserve">ВЫНОСИМЫЕ НА </w:t>
      </w:r>
      <w:r w:rsidR="009A60AB" w:rsidRPr="009B73CE">
        <w:rPr>
          <w:b/>
        </w:rPr>
        <w:t>СЕССИЮ, КОЛЛЕГИЮ, ПУБЛИЧНЫЕ СЛУШАНИЯ, ОБЩЕСТВЕННОЕ</w:t>
      </w:r>
      <w:r w:rsidR="00B51E3B" w:rsidRPr="009B73CE">
        <w:rPr>
          <w:b/>
        </w:rPr>
        <w:t xml:space="preserve"> ОБСУЖДЕНИЕ</w:t>
      </w:r>
    </w:p>
    <w:p w:rsidR="00915C49" w:rsidRPr="009B73CE" w:rsidRDefault="00915C49" w:rsidP="00915C49">
      <w:pPr>
        <w:tabs>
          <w:tab w:val="left" w:pos="-5500"/>
          <w:tab w:val="left" w:pos="180"/>
          <w:tab w:val="left" w:pos="360"/>
        </w:tabs>
        <w:ind w:left="360" w:right="21"/>
        <w:jc w:val="center"/>
      </w:pPr>
      <w:r w:rsidRPr="009B73CE">
        <w:t xml:space="preserve">  </w:t>
      </w:r>
    </w:p>
    <w:p w:rsidR="00D86514" w:rsidRPr="0093211C" w:rsidRDefault="00D86514" w:rsidP="00D86514">
      <w:pPr>
        <w:pStyle w:val="11"/>
        <w:rPr>
          <w:rFonts w:ascii="Times New Roman" w:hAnsi="Times New Roman"/>
          <w:sz w:val="24"/>
          <w:szCs w:val="24"/>
        </w:rPr>
      </w:pPr>
      <w:r w:rsidRPr="0093211C">
        <w:rPr>
          <w:rFonts w:ascii="Times New Roman" w:hAnsi="Times New Roman"/>
          <w:sz w:val="24"/>
          <w:szCs w:val="24"/>
        </w:rPr>
        <w:t>О бюджете Бочкаревского сельсовета Черепановского района Новосибирской области на очередной 2026 и плановый 2027 и 2028 годов;</w:t>
      </w:r>
    </w:p>
    <w:p w:rsidR="00D86514" w:rsidRPr="0093211C" w:rsidRDefault="00D86514" w:rsidP="00D86514">
      <w:pPr>
        <w:pStyle w:val="11"/>
        <w:rPr>
          <w:rFonts w:ascii="Times New Roman" w:hAnsi="Times New Roman"/>
          <w:sz w:val="24"/>
          <w:szCs w:val="24"/>
        </w:rPr>
      </w:pPr>
      <w:r w:rsidRPr="0093211C">
        <w:rPr>
          <w:rFonts w:ascii="Times New Roman" w:hAnsi="Times New Roman"/>
          <w:sz w:val="24"/>
          <w:szCs w:val="24"/>
        </w:rPr>
        <w:t>О внесении изменений в решение сорок третьей сессии от 27.12.2024 № 1 «О бюджете Бочкаревского сельсовета Черепановского района Новосибирской области на очередной 2025 и плановый 2026 и 2027 годов»;</w:t>
      </w:r>
    </w:p>
    <w:p w:rsidR="00D86514" w:rsidRDefault="00D86514" w:rsidP="00D86514">
      <w:r w:rsidRPr="0093211C">
        <w:t>О плане работы Совета депутатов Бочкаревского сельсовета Черепановского района Новосибирской области;</w:t>
      </w:r>
    </w:p>
    <w:p w:rsidR="00D86514" w:rsidRDefault="00D86514" w:rsidP="00D86514">
      <w:pPr>
        <w:ind w:left="-284"/>
      </w:pPr>
      <w:r>
        <w:t xml:space="preserve">    </w:t>
      </w:r>
      <w:r>
        <w:t xml:space="preserve">О мерах по обеспечению безопасности при проведении новогодних и рождественских </w:t>
      </w:r>
    </w:p>
    <w:p w:rsidR="00D86514" w:rsidRPr="0093211C" w:rsidRDefault="00D86514" w:rsidP="00D86514">
      <w:pPr>
        <w:ind w:left="-284"/>
      </w:pPr>
      <w:r>
        <w:t xml:space="preserve">     </w:t>
      </w:r>
      <w:r>
        <w:t>мероприятий</w:t>
      </w:r>
      <w:r>
        <w:t>.</w:t>
      </w:r>
    </w:p>
    <w:p w:rsidR="00915C49" w:rsidRPr="009B73CE" w:rsidRDefault="00915C49" w:rsidP="00D86514">
      <w:pPr>
        <w:rPr>
          <w:b/>
        </w:rPr>
      </w:pPr>
      <w:r w:rsidRPr="009B73CE">
        <w:rPr>
          <w:b/>
        </w:rPr>
        <w:t>ВОПРОСЫ, Д</w:t>
      </w:r>
      <w:r w:rsidR="00FC61EF" w:rsidRPr="009B73CE">
        <w:rPr>
          <w:b/>
        </w:rPr>
        <w:t xml:space="preserve">ЛЯ РАССМОТРЕНИЯ У СПЕЦИАЛИСТОВ </w:t>
      </w:r>
      <w:r w:rsidRPr="009B73CE">
        <w:rPr>
          <w:b/>
        </w:rPr>
        <w:t>МО</w:t>
      </w:r>
    </w:p>
    <w:p w:rsidR="00915C49" w:rsidRPr="009B73CE" w:rsidRDefault="00915C49" w:rsidP="00915C49">
      <w:pPr>
        <w:jc w:val="center"/>
        <w:rPr>
          <w:b/>
        </w:rPr>
      </w:pPr>
      <w:r w:rsidRPr="009B73CE">
        <w:rPr>
          <w:b/>
        </w:rPr>
        <w:t>БОЧКАРЕВСКОГО СЕЛЬСОВЕТА</w:t>
      </w:r>
    </w:p>
    <w:p w:rsidR="00CA7EF4" w:rsidRDefault="00BA033A" w:rsidP="00CA7EF4">
      <w:pPr>
        <w:rPr>
          <w:b/>
          <w:i/>
        </w:rPr>
      </w:pPr>
      <w:r>
        <w:rPr>
          <w:b/>
          <w:i/>
        </w:rPr>
        <w:t>У Рихтер О.А</w:t>
      </w:r>
      <w:r w:rsidR="00CA7EF4">
        <w:rPr>
          <w:b/>
          <w:i/>
        </w:rPr>
        <w:t>.,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приеме граждан по личным вопросам</w:t>
      </w:r>
    </w:p>
    <w:p w:rsidR="00CA7EF4" w:rsidRDefault="00CA7EF4" w:rsidP="00CA7EF4">
      <w:r>
        <w:t>3. О подготовке и издании постановлений, распоряжений</w:t>
      </w:r>
    </w:p>
    <w:p w:rsidR="00CA7EF4" w:rsidRPr="00F14E2D" w:rsidRDefault="00CA7EF4" w:rsidP="00CA7EF4">
      <w:pPr>
        <w:rPr>
          <w:b/>
          <w:i/>
        </w:rPr>
      </w:pPr>
      <w:r>
        <w:t>4. О переписке с вышестоящими организациями</w:t>
      </w:r>
      <w:r>
        <w:rPr>
          <w:b/>
          <w:i/>
        </w:rPr>
        <w:t xml:space="preserve"> </w:t>
      </w:r>
    </w:p>
    <w:p w:rsidR="00CA7EF4" w:rsidRDefault="00E85070" w:rsidP="00CA7EF4">
      <w:r>
        <w:t>5</w:t>
      </w:r>
      <w:r w:rsidR="00CA7EF4">
        <w:t>. О приеме граждан по личным вопросам</w:t>
      </w:r>
    </w:p>
    <w:p w:rsidR="00CA7EF4" w:rsidRDefault="00E85070" w:rsidP="00CA7EF4">
      <w:r>
        <w:t>6</w:t>
      </w:r>
      <w:r w:rsidR="00CA7EF4">
        <w:t>. О внесении изменений в Устав МО Бочкаревского сельсовета</w:t>
      </w:r>
    </w:p>
    <w:p w:rsidR="00CA7EF4" w:rsidRDefault="00E85070" w:rsidP="00CA7EF4">
      <w:r>
        <w:t>7</w:t>
      </w:r>
      <w:r w:rsidR="00CA7EF4">
        <w:t>. Совершение нотариальных действий</w:t>
      </w:r>
    </w:p>
    <w:p w:rsidR="00CA7EF4" w:rsidRDefault="00E85070" w:rsidP="00CA7EF4">
      <w:r>
        <w:t>8</w:t>
      </w:r>
      <w:r w:rsidR="00CA7EF4">
        <w:t>.  Подготовка материалов к коллегии, сессии</w:t>
      </w:r>
    </w:p>
    <w:p w:rsidR="00CA7EF4" w:rsidRDefault="00CA7EF4" w:rsidP="00CA7EF4">
      <w:pPr>
        <w:rPr>
          <w:b/>
          <w:i/>
        </w:rPr>
      </w:pPr>
    </w:p>
    <w:p w:rsidR="00CA7EF4" w:rsidRDefault="00CA7EF4" w:rsidP="00CA7EF4">
      <w:pPr>
        <w:rPr>
          <w:b/>
          <w:i/>
        </w:rPr>
      </w:pPr>
      <w:r>
        <w:rPr>
          <w:b/>
          <w:i/>
        </w:rPr>
        <w:t>У Васиной</w:t>
      </w:r>
      <w:r w:rsidR="00BA033A">
        <w:rPr>
          <w:b/>
          <w:i/>
        </w:rPr>
        <w:t xml:space="preserve"> И.С.</w:t>
      </w:r>
      <w:r>
        <w:rPr>
          <w:b/>
          <w:i/>
        </w:rPr>
        <w:t>, специалиста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Подготовка материалов к заседанию административной комиссии</w:t>
      </w:r>
    </w:p>
    <w:p w:rsidR="00CA7EF4" w:rsidRDefault="00CA7EF4" w:rsidP="00CA7EF4">
      <w:r>
        <w:t>3. О благоустройстве территории</w:t>
      </w:r>
    </w:p>
    <w:p w:rsidR="00CA7EF4" w:rsidRDefault="00BA033A" w:rsidP="00CA7EF4">
      <w:r>
        <w:t xml:space="preserve">4. О ведении </w:t>
      </w:r>
      <w:proofErr w:type="spellStart"/>
      <w:r>
        <w:t>похозяйственн</w:t>
      </w:r>
      <w:r w:rsidR="00CA7EF4">
        <w:t>ых</w:t>
      </w:r>
      <w:proofErr w:type="spellEnd"/>
      <w:r w:rsidR="00CA7EF4">
        <w:t xml:space="preserve"> книг</w:t>
      </w:r>
    </w:p>
    <w:p w:rsidR="00CA7EF4" w:rsidRDefault="00CA7EF4" w:rsidP="00CA7EF4">
      <w:r>
        <w:t>5. О выдаче ордера на производство земляных работ, разрешения на спил деревьев, разрешение на захоронение</w:t>
      </w:r>
    </w:p>
    <w:p w:rsidR="00CA7EF4" w:rsidRDefault="00CA7EF4" w:rsidP="00CA7EF4">
      <w:r>
        <w:t>6. О работе с ранее учтенными объектами недвижимости</w:t>
      </w:r>
    </w:p>
    <w:p w:rsidR="00CA7EF4" w:rsidRDefault="00CA7EF4" w:rsidP="00CA7EF4"/>
    <w:p w:rsidR="00CA7EF4" w:rsidRDefault="00CA7EF4" w:rsidP="00CA7EF4">
      <w:pPr>
        <w:rPr>
          <w:b/>
          <w:i/>
        </w:rPr>
      </w:pPr>
      <w:r>
        <w:rPr>
          <w:b/>
          <w:i/>
        </w:rPr>
        <w:t xml:space="preserve">У Уманец В.С., специалиста </w:t>
      </w:r>
    </w:p>
    <w:p w:rsidR="00CA7EF4" w:rsidRDefault="00CA7EF4" w:rsidP="00CA7EF4">
      <w:r>
        <w:t>1. О выполнении поручений Главы Бочкаревского сельсовета</w:t>
      </w:r>
    </w:p>
    <w:p w:rsidR="00CA7EF4" w:rsidRDefault="00CA7EF4" w:rsidP="00CA7EF4">
      <w:r>
        <w:t>2. О подготовке и издании постановлений, распоряжений</w:t>
      </w:r>
    </w:p>
    <w:p w:rsidR="00CA7EF4" w:rsidRDefault="00CA7EF4" w:rsidP="00CA7EF4">
      <w:r>
        <w:t>3.О переписке с вышестоящими организациями</w:t>
      </w:r>
    </w:p>
    <w:p w:rsidR="00CA7EF4" w:rsidRDefault="00CA7EF4" w:rsidP="00CA7EF4">
      <w:r>
        <w:t>4. О выполнении функций контрактного управляющего</w:t>
      </w:r>
    </w:p>
    <w:p w:rsidR="009B73CE" w:rsidRDefault="009B73CE" w:rsidP="0058071F">
      <w:pPr>
        <w:rPr>
          <w:b/>
        </w:rPr>
      </w:pPr>
    </w:p>
    <w:p w:rsidR="00915C49" w:rsidRPr="009B73CE" w:rsidRDefault="00915C49" w:rsidP="007B4AAA">
      <w:pPr>
        <w:jc w:val="center"/>
        <w:rPr>
          <w:b/>
        </w:rPr>
      </w:pPr>
      <w:r w:rsidRPr="009B73CE">
        <w:rPr>
          <w:b/>
        </w:rPr>
        <w:t>МЕРОПРИЯТИЯ, ПРОВОДИМЫЕ В ТЕЧЕНИЕ МЕСЯЦА</w:t>
      </w:r>
    </w:p>
    <w:p w:rsidR="0018717A" w:rsidRDefault="009B73CE" w:rsidP="0018717A">
      <w:pPr>
        <w:pStyle w:val="a3"/>
        <w:numPr>
          <w:ilvl w:val="0"/>
          <w:numId w:val="6"/>
        </w:numPr>
        <w:ind w:left="0" w:hanging="284"/>
      </w:pPr>
      <w:r w:rsidRPr="009B73CE">
        <w:t>Прием граждан по личным вопросам Главой Бочкаревского</w:t>
      </w:r>
      <w:r w:rsidR="00B80CBE">
        <w:t xml:space="preserve"> </w:t>
      </w:r>
      <w:r w:rsidR="00B80CBE" w:rsidRPr="009B73CE">
        <w:t>сельсовета</w:t>
      </w:r>
      <w:r w:rsidR="00B80CBE">
        <w:t xml:space="preserve"> Черепановского района Новосибирской области</w:t>
      </w:r>
      <w:r w:rsidRPr="009B73CE">
        <w:t xml:space="preserve"> </w:t>
      </w:r>
      <w:r>
        <w:t xml:space="preserve">вторник, пятница </w:t>
      </w:r>
      <w:r w:rsidR="00B80CBE">
        <w:t>–</w:t>
      </w:r>
      <w:r>
        <w:t xml:space="preserve"> ежедневно</w:t>
      </w:r>
    </w:p>
    <w:p w:rsidR="00D86514" w:rsidRDefault="00D86514" w:rsidP="00D86514">
      <w:pPr>
        <w:pStyle w:val="a3"/>
        <w:ind w:left="0"/>
      </w:pPr>
    </w:p>
    <w:p w:rsidR="0018717A" w:rsidRDefault="0018717A" w:rsidP="0018717A"/>
    <w:p w:rsidR="00B80CBE" w:rsidRDefault="00B80CBE" w:rsidP="007B4AAA">
      <w:pPr>
        <w:pStyle w:val="a3"/>
        <w:numPr>
          <w:ilvl w:val="0"/>
          <w:numId w:val="6"/>
        </w:numPr>
        <w:ind w:left="0" w:hanging="284"/>
      </w:pPr>
      <w:r>
        <w:lastRenderedPageBreak/>
        <w:t>Выдача справок населению</w:t>
      </w:r>
    </w:p>
    <w:p w:rsidR="00CA7EF4" w:rsidRDefault="00B80CBE" w:rsidP="007B4AAA">
      <w:pPr>
        <w:pStyle w:val="a3"/>
        <w:numPr>
          <w:ilvl w:val="0"/>
          <w:numId w:val="6"/>
        </w:numPr>
        <w:ind w:left="0" w:hanging="284"/>
      </w:pPr>
      <w:r>
        <w:t>Участие специалистов МО</w:t>
      </w:r>
      <w:bookmarkStart w:id="0" w:name="_GoBack"/>
      <w:bookmarkEnd w:id="0"/>
      <w:r>
        <w:t xml:space="preserve"> в районных семинарах и совещаниях </w:t>
      </w:r>
    </w:p>
    <w:p w:rsidR="00A23278" w:rsidRDefault="00CA7EF4" w:rsidP="007B4AAA">
      <w:pPr>
        <w:pStyle w:val="a3"/>
        <w:numPr>
          <w:ilvl w:val="0"/>
          <w:numId w:val="6"/>
        </w:numPr>
        <w:ind w:left="0" w:hanging="284"/>
      </w:pPr>
      <w:r>
        <w:t>Мероприятия СДК:</w:t>
      </w:r>
      <w:r w:rsidR="00B80CBE">
        <w:t xml:space="preserve">  </w:t>
      </w:r>
      <w:r>
        <w:t xml:space="preserve">  </w:t>
      </w:r>
    </w:p>
    <w:p w:rsidR="00F14E2D" w:rsidRDefault="0018717A" w:rsidP="007E54E2">
      <w:pPr>
        <w:pStyle w:val="a3"/>
        <w:ind w:left="0"/>
      </w:pPr>
      <w:r>
        <w:t>Акция «Вечно будем помнить» ко дню неизвестного солдата</w:t>
      </w:r>
    </w:p>
    <w:p w:rsidR="0018717A" w:rsidRDefault="0018717A" w:rsidP="007E54E2">
      <w:pPr>
        <w:pStyle w:val="a3"/>
        <w:ind w:left="0"/>
      </w:pPr>
      <w:r>
        <w:t>«Красная ленточка» профилактическая акция</w:t>
      </w:r>
    </w:p>
    <w:p w:rsidR="002C2E9D" w:rsidRDefault="002C2E9D" w:rsidP="007E54E2">
      <w:pPr>
        <w:pStyle w:val="a3"/>
        <w:ind w:left="0"/>
      </w:pPr>
      <w:r>
        <w:t>Викторина «С чего начинается Родина» (ко дню конституции</w:t>
      </w:r>
    </w:p>
    <w:p w:rsidR="0018717A" w:rsidRDefault="0018717A" w:rsidP="007E54E2">
      <w:pPr>
        <w:pStyle w:val="a3"/>
        <w:ind w:left="0"/>
      </w:pPr>
      <w:r>
        <w:t>«День неизвестного солдата» час истории</w:t>
      </w:r>
    </w:p>
    <w:p w:rsidR="0018717A" w:rsidRDefault="0018717A" w:rsidP="007E54E2">
      <w:pPr>
        <w:pStyle w:val="a3"/>
        <w:ind w:left="0"/>
      </w:pPr>
      <w:r>
        <w:t>«Тёплые встречи» мероприятие в рамках декады инвалидов</w:t>
      </w:r>
    </w:p>
    <w:p w:rsidR="0018717A" w:rsidRDefault="0018717A" w:rsidP="007E54E2">
      <w:pPr>
        <w:pStyle w:val="a3"/>
        <w:ind w:left="0"/>
      </w:pPr>
      <w:r>
        <w:t>«Их именами названы улицы» акция</w:t>
      </w:r>
    </w:p>
    <w:p w:rsidR="0018717A" w:rsidRDefault="0018717A" w:rsidP="007E54E2">
      <w:pPr>
        <w:pStyle w:val="a3"/>
        <w:ind w:left="0"/>
      </w:pPr>
      <w:r>
        <w:t>«Я-гражданин России» интеллектуальная игра</w:t>
      </w:r>
    </w:p>
    <w:p w:rsidR="0018717A" w:rsidRDefault="0018717A" w:rsidP="007E54E2">
      <w:pPr>
        <w:pStyle w:val="a3"/>
        <w:ind w:left="0"/>
      </w:pPr>
      <w:r>
        <w:t>Вечер отдыха участников клуба выходного дня «Молодушки»</w:t>
      </w:r>
    </w:p>
    <w:p w:rsidR="002C2E9D" w:rsidRDefault="002C2E9D" w:rsidP="007E54E2">
      <w:pPr>
        <w:pStyle w:val="a3"/>
        <w:ind w:left="0"/>
      </w:pPr>
      <w:r>
        <w:t>«Украсим ёлку вместе» акция</w:t>
      </w:r>
    </w:p>
    <w:p w:rsidR="002C2E9D" w:rsidRDefault="002C2E9D" w:rsidP="007E54E2">
      <w:pPr>
        <w:pStyle w:val="a3"/>
        <w:ind w:left="0"/>
      </w:pPr>
      <w:r>
        <w:t>«Новогодний переполох» новогодний праздничный концерт</w:t>
      </w:r>
    </w:p>
    <w:p w:rsidR="002C2E9D" w:rsidRDefault="002C2E9D" w:rsidP="007E54E2">
      <w:pPr>
        <w:pStyle w:val="a3"/>
        <w:ind w:left="0"/>
      </w:pPr>
      <w:r>
        <w:t>Мастер-класс «Новогодняя игрушка»</w:t>
      </w:r>
    </w:p>
    <w:p w:rsidR="002C2E9D" w:rsidRDefault="002C2E9D" w:rsidP="007E54E2">
      <w:pPr>
        <w:pStyle w:val="a3"/>
        <w:ind w:left="0"/>
      </w:pPr>
      <w:r>
        <w:t>Развлекательная программа «Снежный взрыв»</w:t>
      </w:r>
    </w:p>
    <w:p w:rsidR="002C2E9D" w:rsidRDefault="002C2E9D" w:rsidP="007E54E2">
      <w:pPr>
        <w:pStyle w:val="a3"/>
        <w:ind w:left="0"/>
      </w:pPr>
      <w:r>
        <w:t>Развлекательная программа «Предновогодняя перезагрузка»</w:t>
      </w:r>
    </w:p>
    <w:p w:rsidR="00D86514" w:rsidRDefault="00D86514" w:rsidP="007E54E2">
      <w:pPr>
        <w:pStyle w:val="a3"/>
        <w:ind w:left="0"/>
      </w:pPr>
      <w:r>
        <w:t>«Волшебство на Новый год» открытие ёлки</w:t>
      </w:r>
    </w:p>
    <w:p w:rsidR="00D86514" w:rsidRDefault="00D86514" w:rsidP="007E54E2">
      <w:pPr>
        <w:pStyle w:val="a3"/>
        <w:ind w:left="0"/>
      </w:pPr>
      <w:r>
        <w:t>«День подарков» мастер-класс по изготовлению сувенира на Новый год</w:t>
      </w:r>
    </w:p>
    <w:p w:rsidR="00D86514" w:rsidRDefault="00D86514" w:rsidP="007E54E2">
      <w:pPr>
        <w:pStyle w:val="a3"/>
        <w:ind w:left="0"/>
      </w:pPr>
      <w:r>
        <w:t>«Новогодние приключения» игровая программа для детей с ОВЗ</w:t>
      </w:r>
    </w:p>
    <w:p w:rsidR="00D86514" w:rsidRDefault="00D86514" w:rsidP="007E54E2">
      <w:pPr>
        <w:pStyle w:val="a3"/>
        <w:ind w:left="0"/>
      </w:pPr>
      <w:r>
        <w:t>«Чудеса у новогодней ёлки» игровая программа для детей с ОВЗ по зрению</w:t>
      </w:r>
    </w:p>
    <w:p w:rsidR="002C2E9D" w:rsidRDefault="002C2E9D" w:rsidP="007E54E2">
      <w:pPr>
        <w:pStyle w:val="a3"/>
        <w:ind w:left="0"/>
      </w:pPr>
      <w:r>
        <w:t>Детская ёлка «</w:t>
      </w:r>
      <w:proofErr w:type="spellStart"/>
      <w:r>
        <w:t>Ёлкин</w:t>
      </w:r>
      <w:proofErr w:type="spellEnd"/>
      <w:r>
        <w:t xml:space="preserve"> </w:t>
      </w:r>
      <w:proofErr w:type="spellStart"/>
      <w:r>
        <w:t>метёлкин</w:t>
      </w:r>
      <w:proofErr w:type="spellEnd"/>
      <w:r>
        <w:t>»</w:t>
      </w:r>
    </w:p>
    <w:p w:rsidR="002C2E9D" w:rsidRDefault="002C2E9D" w:rsidP="007E54E2">
      <w:pPr>
        <w:pStyle w:val="a3"/>
        <w:ind w:left="0"/>
      </w:pPr>
      <w:r>
        <w:t xml:space="preserve">Взрослая ёлка «Новогоднее </w:t>
      </w:r>
      <w:proofErr w:type="spellStart"/>
      <w:r>
        <w:t>пати</w:t>
      </w:r>
      <w:proofErr w:type="spellEnd"/>
      <w:r>
        <w:t xml:space="preserve"> у Красной шапочки на хате»</w:t>
      </w:r>
    </w:p>
    <w:p w:rsidR="00D86514" w:rsidRDefault="00D86514" w:rsidP="007E54E2">
      <w:pPr>
        <w:pStyle w:val="a3"/>
        <w:ind w:left="0"/>
      </w:pPr>
      <w:r>
        <w:t>«Новогодние забавы» игровая программа для детей</w:t>
      </w:r>
    </w:p>
    <w:p w:rsidR="00D86514" w:rsidRPr="00B3408A" w:rsidRDefault="00D86514" w:rsidP="007E54E2">
      <w:pPr>
        <w:pStyle w:val="a3"/>
        <w:ind w:left="0"/>
        <w:rPr>
          <w:caps/>
        </w:rPr>
      </w:pPr>
      <w:r>
        <w:t>«Новый год у ворот» танцевально-развлекательная программа для взрослых</w:t>
      </w:r>
    </w:p>
    <w:sectPr w:rsidR="00D86514" w:rsidRPr="00B3408A" w:rsidSect="00B80CBE">
      <w:pgSz w:w="11906" w:h="16838"/>
      <w:pgMar w:top="284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731"/>
    <w:multiLevelType w:val="hybridMultilevel"/>
    <w:tmpl w:val="40E4F186"/>
    <w:lvl w:ilvl="0" w:tplc="4A809D54">
      <w:start w:val="7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04E56805"/>
    <w:multiLevelType w:val="hybridMultilevel"/>
    <w:tmpl w:val="ECBC920A"/>
    <w:lvl w:ilvl="0" w:tplc="55A63E7E">
      <w:start w:val="3"/>
      <w:numFmt w:val="decimal"/>
      <w:lvlText w:val="%1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E686C79"/>
    <w:multiLevelType w:val="hybridMultilevel"/>
    <w:tmpl w:val="A878913E"/>
    <w:lvl w:ilvl="0" w:tplc="9AD8BE4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" w15:restartNumberingAfterBreak="0">
    <w:nsid w:val="29026840"/>
    <w:multiLevelType w:val="hybridMultilevel"/>
    <w:tmpl w:val="5C048BDE"/>
    <w:lvl w:ilvl="0" w:tplc="ED2E9F8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12A17"/>
    <w:multiLevelType w:val="hybridMultilevel"/>
    <w:tmpl w:val="749C01CE"/>
    <w:lvl w:ilvl="0" w:tplc="4808E6B6">
      <w:start w:val="7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 w15:restartNumberingAfterBreak="0">
    <w:nsid w:val="328A0CB6"/>
    <w:multiLevelType w:val="hybridMultilevel"/>
    <w:tmpl w:val="2A682C4E"/>
    <w:lvl w:ilvl="0" w:tplc="5FBAE4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D7069"/>
    <w:multiLevelType w:val="hybridMultilevel"/>
    <w:tmpl w:val="E5A21614"/>
    <w:lvl w:ilvl="0" w:tplc="985CA54C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00424D5"/>
    <w:multiLevelType w:val="hybridMultilevel"/>
    <w:tmpl w:val="6EDC874A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E514B"/>
    <w:multiLevelType w:val="hybridMultilevel"/>
    <w:tmpl w:val="A094F78A"/>
    <w:lvl w:ilvl="0" w:tplc="33D27F22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4D5909C6"/>
    <w:multiLevelType w:val="hybridMultilevel"/>
    <w:tmpl w:val="E6422A86"/>
    <w:lvl w:ilvl="0" w:tplc="1778C77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2755A"/>
    <w:multiLevelType w:val="hybridMultilevel"/>
    <w:tmpl w:val="9ECA3D28"/>
    <w:lvl w:ilvl="0" w:tplc="80A6D0C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70803E6D"/>
    <w:multiLevelType w:val="hybridMultilevel"/>
    <w:tmpl w:val="200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223DE"/>
    <w:multiLevelType w:val="hybridMultilevel"/>
    <w:tmpl w:val="221E3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49"/>
    <w:rsid w:val="000410A6"/>
    <w:rsid w:val="000B3ABF"/>
    <w:rsid w:val="000E526C"/>
    <w:rsid w:val="00124358"/>
    <w:rsid w:val="0018717A"/>
    <w:rsid w:val="001A788F"/>
    <w:rsid w:val="00251D6C"/>
    <w:rsid w:val="00272EE7"/>
    <w:rsid w:val="00276289"/>
    <w:rsid w:val="0027702F"/>
    <w:rsid w:val="002909A2"/>
    <w:rsid w:val="002C2E9D"/>
    <w:rsid w:val="00362BE1"/>
    <w:rsid w:val="003B6FCD"/>
    <w:rsid w:val="003F663C"/>
    <w:rsid w:val="00410B4B"/>
    <w:rsid w:val="0046383C"/>
    <w:rsid w:val="004760E2"/>
    <w:rsid w:val="004918A5"/>
    <w:rsid w:val="004C69D0"/>
    <w:rsid w:val="00510A41"/>
    <w:rsid w:val="0058071F"/>
    <w:rsid w:val="00583C3A"/>
    <w:rsid w:val="005F6E2F"/>
    <w:rsid w:val="006321ED"/>
    <w:rsid w:val="00632237"/>
    <w:rsid w:val="006A703B"/>
    <w:rsid w:val="006B06C8"/>
    <w:rsid w:val="007B4AAA"/>
    <w:rsid w:val="007D3D71"/>
    <w:rsid w:val="007E54E2"/>
    <w:rsid w:val="00825688"/>
    <w:rsid w:val="008353FD"/>
    <w:rsid w:val="0088169F"/>
    <w:rsid w:val="008827FF"/>
    <w:rsid w:val="008F00D8"/>
    <w:rsid w:val="00902AF2"/>
    <w:rsid w:val="00915C49"/>
    <w:rsid w:val="0091632B"/>
    <w:rsid w:val="00946DCE"/>
    <w:rsid w:val="00947C7F"/>
    <w:rsid w:val="009710F4"/>
    <w:rsid w:val="009A60AB"/>
    <w:rsid w:val="009B73CE"/>
    <w:rsid w:val="009D1868"/>
    <w:rsid w:val="009F4219"/>
    <w:rsid w:val="00A23278"/>
    <w:rsid w:val="00A66A4D"/>
    <w:rsid w:val="00A83A3D"/>
    <w:rsid w:val="00AA065C"/>
    <w:rsid w:val="00AA2C5D"/>
    <w:rsid w:val="00AA33F7"/>
    <w:rsid w:val="00AF3535"/>
    <w:rsid w:val="00B3408A"/>
    <w:rsid w:val="00B51E3B"/>
    <w:rsid w:val="00B80CBE"/>
    <w:rsid w:val="00B9342F"/>
    <w:rsid w:val="00BA033A"/>
    <w:rsid w:val="00BE3510"/>
    <w:rsid w:val="00C94BC0"/>
    <w:rsid w:val="00CA7EF4"/>
    <w:rsid w:val="00CC1897"/>
    <w:rsid w:val="00D12CDF"/>
    <w:rsid w:val="00D34673"/>
    <w:rsid w:val="00D36C32"/>
    <w:rsid w:val="00D80C5C"/>
    <w:rsid w:val="00D844C5"/>
    <w:rsid w:val="00D86514"/>
    <w:rsid w:val="00DE3C41"/>
    <w:rsid w:val="00DE594F"/>
    <w:rsid w:val="00E37E1D"/>
    <w:rsid w:val="00E82D34"/>
    <w:rsid w:val="00E85070"/>
    <w:rsid w:val="00EB16F0"/>
    <w:rsid w:val="00EB28C5"/>
    <w:rsid w:val="00ED63C0"/>
    <w:rsid w:val="00EE7E80"/>
    <w:rsid w:val="00F14E2D"/>
    <w:rsid w:val="00F73ADC"/>
    <w:rsid w:val="00F90A2E"/>
    <w:rsid w:val="00FA683F"/>
    <w:rsid w:val="00FB19E1"/>
    <w:rsid w:val="00FC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35270"/>
  <w15:docId w15:val="{DE8C0081-89FA-45FF-8716-EB766AD6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Без интервала1"/>
    <w:rsid w:val="00CA7E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CA7EF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E54E2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Тамара</cp:lastModifiedBy>
  <cp:revision>4</cp:revision>
  <cp:lastPrinted>2025-11-01T02:56:00Z</cp:lastPrinted>
  <dcterms:created xsi:type="dcterms:W3CDTF">2025-11-26T09:11:00Z</dcterms:created>
  <dcterms:modified xsi:type="dcterms:W3CDTF">2025-11-26T09:20:00Z</dcterms:modified>
</cp:coreProperties>
</file>